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0A" w:rsidRDefault="009E240A" w:rsidP="00007CA2">
      <w:pPr>
        <w:pStyle w:val="Tytu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81708" w:rsidRPr="00007CA2" w:rsidRDefault="00F81708" w:rsidP="00007CA2">
      <w:pPr>
        <w:pStyle w:val="Tytu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007CA2">
        <w:rPr>
          <w:rFonts w:ascii="Times New Roman" w:hAnsi="Times New Roman"/>
          <w:sz w:val="24"/>
          <w:szCs w:val="24"/>
        </w:rPr>
        <w:t xml:space="preserve">UMOWA </w:t>
      </w:r>
      <w:r w:rsidR="009A72D5">
        <w:rPr>
          <w:rFonts w:ascii="Times New Roman" w:hAnsi="Times New Roman"/>
          <w:sz w:val="24"/>
          <w:szCs w:val="24"/>
        </w:rPr>
        <w:t xml:space="preserve">nr </w:t>
      </w:r>
      <w:r w:rsidR="007071C6">
        <w:rPr>
          <w:rFonts w:ascii="Times New Roman" w:hAnsi="Times New Roman"/>
          <w:sz w:val="24"/>
          <w:szCs w:val="24"/>
        </w:rPr>
        <w:t>…../2024</w:t>
      </w:r>
      <w:bookmarkStart w:id="0" w:name="_GoBack"/>
      <w:bookmarkEnd w:id="0"/>
    </w:p>
    <w:p w:rsidR="00F81708" w:rsidRPr="00007CA2" w:rsidRDefault="00F81708" w:rsidP="00007CA2">
      <w:pPr>
        <w:suppressAutoHyphens/>
        <w:spacing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F6812">
        <w:rPr>
          <w:rFonts w:ascii="Times New Roman" w:hAnsi="Times New Roman" w:cs="Times New Roman"/>
          <w:sz w:val="24"/>
          <w:szCs w:val="24"/>
        </w:rPr>
        <w:t>..</w:t>
      </w:r>
      <w:r w:rsidR="002C3549" w:rsidRPr="00007CA2">
        <w:rPr>
          <w:rFonts w:ascii="Times New Roman" w:hAnsi="Times New Roman" w:cs="Times New Roman"/>
          <w:sz w:val="24"/>
          <w:szCs w:val="24"/>
        </w:rPr>
        <w:t xml:space="preserve"> </w:t>
      </w:r>
      <w:r w:rsidR="001A2FF4" w:rsidRPr="00007CA2">
        <w:rPr>
          <w:rFonts w:ascii="Times New Roman" w:hAnsi="Times New Roman" w:cs="Times New Roman"/>
          <w:sz w:val="24"/>
          <w:szCs w:val="24"/>
        </w:rPr>
        <w:t>r.</w:t>
      </w:r>
      <w:r w:rsidRPr="00007CA2">
        <w:rPr>
          <w:rFonts w:ascii="Times New Roman" w:hAnsi="Times New Roman" w:cs="Times New Roman"/>
          <w:sz w:val="24"/>
          <w:szCs w:val="24"/>
        </w:rPr>
        <w:t xml:space="preserve"> w </w:t>
      </w:r>
      <w:r w:rsidR="007B179E">
        <w:rPr>
          <w:rFonts w:ascii="Times New Roman" w:hAnsi="Times New Roman" w:cs="Times New Roman"/>
          <w:sz w:val="24"/>
          <w:szCs w:val="24"/>
        </w:rPr>
        <w:t>Toruniu</w:t>
      </w:r>
      <w:r w:rsidRPr="00007CA2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007CA2" w:rsidRDefault="00007CA2" w:rsidP="00007CA2">
      <w:pPr>
        <w:suppressAutoHyphens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CA2" w:rsidRDefault="007B179E" w:rsidP="00007CA2">
      <w:pPr>
        <w:suppressAutoHyphens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Miasta Toruń ul. Wały gen. Sikorskiego 8, NIP: 8790001014, Młodzieżowy Dom Kultury z siedzibą przy ul. Przedzamcze 11/15, 87-100 Toruń</w:t>
      </w:r>
      <w:r w:rsidR="00007CA2" w:rsidRPr="00007CA2">
        <w:rPr>
          <w:rFonts w:ascii="Times New Roman" w:hAnsi="Times New Roman" w:cs="Times New Roman"/>
          <w:b/>
          <w:bCs/>
          <w:sz w:val="24"/>
          <w:szCs w:val="24"/>
        </w:rPr>
        <w:t xml:space="preserve"> zw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anym dalej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>Zamawiającym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, reprezentowanym przez: </w:t>
      </w:r>
      <w:r>
        <w:rPr>
          <w:rFonts w:ascii="Times New Roman" w:hAnsi="Times New Roman" w:cs="Times New Roman"/>
          <w:b/>
          <w:sz w:val="24"/>
          <w:szCs w:val="24"/>
        </w:rPr>
        <w:t>Magdalenę Illeczko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 – Dyrektor</w:t>
      </w:r>
      <w:r>
        <w:rPr>
          <w:rFonts w:ascii="Times New Roman" w:hAnsi="Times New Roman" w:cs="Times New Roman"/>
          <w:b/>
          <w:sz w:val="24"/>
          <w:szCs w:val="24"/>
        </w:rPr>
        <w:t>a MDK</w:t>
      </w:r>
    </w:p>
    <w:p w:rsidR="00F81708" w:rsidRPr="009A72D5" w:rsidRDefault="00F81708" w:rsidP="009A72D5">
      <w:pPr>
        <w:suppressAutoHyphens/>
        <w:spacing w:before="240"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D5">
        <w:rPr>
          <w:rFonts w:ascii="Times New Roman" w:hAnsi="Times New Roman" w:cs="Times New Roman"/>
          <w:b/>
          <w:sz w:val="24"/>
          <w:szCs w:val="24"/>
        </w:rPr>
        <w:t>a</w:t>
      </w:r>
    </w:p>
    <w:p w:rsidR="00007CA2" w:rsidRDefault="0073654B" w:rsidP="00007CA2">
      <w:pPr>
        <w:suppressAutoHyphens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AA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12">
        <w:rPr>
          <w:rFonts w:ascii="Times New Roman" w:hAnsi="Times New Roman" w:cs="Times New Roman"/>
          <w:sz w:val="24"/>
          <w:szCs w:val="24"/>
        </w:rPr>
        <w:t>z siedzibą w</w:t>
      </w:r>
      <w:r w:rsidR="007B179E">
        <w:rPr>
          <w:rFonts w:ascii="Times New Roman" w:hAnsi="Times New Roman" w:cs="Times New Roman"/>
          <w:sz w:val="24"/>
          <w:szCs w:val="24"/>
        </w:rPr>
        <w:t>….….........................</w:t>
      </w:r>
      <w:r w:rsidR="00AA0E71">
        <w:rPr>
          <w:rFonts w:ascii="Times New Roman" w:hAnsi="Times New Roman" w:cs="Times New Roman"/>
          <w:sz w:val="24"/>
          <w:szCs w:val="24"/>
        </w:rPr>
        <w:t>,</w:t>
      </w:r>
      <w:r w:rsidR="007B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AA0E71">
        <w:rPr>
          <w:rFonts w:ascii="Times New Roman" w:hAnsi="Times New Roman" w:cs="Times New Roman"/>
          <w:sz w:val="24"/>
          <w:szCs w:val="24"/>
        </w:rPr>
        <w:t xml:space="preserve">,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, NIP: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0E71">
        <w:rPr>
          <w:rFonts w:ascii="Times New Roman" w:hAnsi="Times New Roman" w:cs="Times New Roman"/>
          <w:sz w:val="24"/>
          <w:szCs w:val="24"/>
        </w:rPr>
        <w:t>zarejestrowaną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A0E71">
        <w:rPr>
          <w:rFonts w:ascii="Times New Roman" w:hAnsi="Times New Roman" w:cs="Times New Roman"/>
          <w:sz w:val="24"/>
          <w:szCs w:val="24"/>
        </w:rPr>
        <w:t xml:space="preserve"> pod nr </w:t>
      </w:r>
      <w:r w:rsidR="00EF6812" w:rsidRPr="00AA0E71">
        <w:rPr>
          <w:rFonts w:ascii="Times New Roman" w:hAnsi="Times New Roman" w:cs="Times New Roman"/>
          <w:sz w:val="24"/>
          <w:szCs w:val="24"/>
        </w:rPr>
        <w:t>KRS</w:t>
      </w:r>
      <w:r w:rsidR="00AA0E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>Wykonawcą</w:t>
      </w:r>
      <w:r w:rsidR="00007CA2" w:rsidRPr="00007CA2">
        <w:rPr>
          <w:rFonts w:ascii="Times New Roman" w:hAnsi="Times New Roman" w:cs="Times New Roman"/>
          <w:bCs/>
          <w:sz w:val="24"/>
          <w:szCs w:val="24"/>
        </w:rPr>
        <w:t>,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AA0E71" w:rsidRDefault="0073654B" w:rsidP="00AA0E71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……………………………- stanowisko</w:t>
      </w:r>
    </w:p>
    <w:p w:rsidR="00007CA2" w:rsidRPr="00036D5A" w:rsidRDefault="0073654B" w:rsidP="00036D5A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……………………………- stanowisko</w:t>
      </w:r>
    </w:p>
    <w:p w:rsidR="00F81708" w:rsidRPr="00007CA2" w:rsidRDefault="00F81708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9A7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CA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0A6ECE" w:rsidRPr="000A6ECE" w:rsidRDefault="00F81708" w:rsidP="000A6ECE">
      <w:pPr>
        <w:pStyle w:val="Default"/>
      </w:pPr>
      <w:r w:rsidRPr="000A6ECE">
        <w:t xml:space="preserve">Zamawiający powierza a Wykonawca przyjmuje </w:t>
      </w:r>
      <w:r w:rsidR="00C30FAB" w:rsidRPr="000A6ECE">
        <w:t>ciążące na Zamawiającym</w:t>
      </w:r>
      <w:r w:rsidR="00AC1FFB" w:rsidRPr="000A6ECE">
        <w:t xml:space="preserve"> zgodnie z</w:t>
      </w:r>
      <w:r w:rsidR="00673CF5" w:rsidRPr="000A6ECE">
        <w:t> </w:t>
      </w:r>
      <w:r w:rsidR="00AC1FFB" w:rsidRPr="000A6ECE">
        <w:t>aktualnymi przepisami</w:t>
      </w:r>
      <w:r w:rsidR="00697ABC" w:rsidRPr="000A6ECE">
        <w:t xml:space="preserve"> prawnymi</w:t>
      </w:r>
      <w:r w:rsidR="00AC1FFB" w:rsidRPr="000A6ECE">
        <w:t xml:space="preserve"> </w:t>
      </w:r>
      <w:r w:rsidR="000A6ECE" w:rsidRPr="000A6ECE">
        <w:t>konserwację dźwigu znajdującego się w budynku Młodzi</w:t>
      </w:r>
      <w:r w:rsidR="000A6ECE" w:rsidRPr="000A6ECE">
        <w:t>e</w:t>
      </w:r>
      <w:r w:rsidR="000A6ECE" w:rsidRPr="000A6ECE">
        <w:t xml:space="preserve">żowego Domu Kultury w Toruniu, ul. Przedzamcze 11/15, tj.: </w:t>
      </w:r>
    </w:p>
    <w:p w:rsidR="007E1D61" w:rsidRPr="000A6ECE" w:rsidRDefault="007E1D61" w:rsidP="00036D5A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ECE">
        <w:rPr>
          <w:rFonts w:ascii="Times New Roman" w:hAnsi="Times New Roman" w:cs="Times New Roman"/>
          <w:sz w:val="24"/>
          <w:szCs w:val="24"/>
        </w:rPr>
        <w:t>Dźwig osobowy z napędem elektrycznym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Typ dźwigu: MRL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Rok produkcji: 2022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Udźwig: 750 kg/ 10 osób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Ilość przystanków: 5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Ilość dojść do kabiny: 6</w:t>
      </w:r>
    </w:p>
    <w:p w:rsidR="007E1D61" w:rsidRPr="007E1D61" w:rsidRDefault="007E1D61" w:rsidP="007E1D61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329" w:rsidRPr="007E1D61" w:rsidRDefault="00642308" w:rsidP="00360329">
      <w:pPr>
        <w:pStyle w:val="Akapitzlist"/>
        <w:numPr>
          <w:ilvl w:val="0"/>
          <w:numId w:val="21"/>
        </w:num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1D61">
        <w:rPr>
          <w:rFonts w:ascii="Times New Roman" w:hAnsi="Times New Roman" w:cs="Times New Roman"/>
          <w:color w:val="000000"/>
          <w:sz w:val="24"/>
          <w:szCs w:val="24"/>
        </w:rPr>
        <w:t>Wykonawca realizuje usługi przy użyciu właściwych metod konserwacji. Podczas wykonywania czynności serwisowych Wykonawca przestrzega wszelkich norm, reguł formalnych i standardów serwisowania urządzeń</w:t>
      </w:r>
      <w:r w:rsidR="007E1D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0329" w:rsidRPr="007E1D61">
        <w:rPr>
          <w:rFonts w:ascii="Times New Roman" w:hAnsi="Times New Roman" w:cs="Times New Roman"/>
          <w:color w:val="000000"/>
          <w:sz w:val="24"/>
          <w:szCs w:val="24"/>
        </w:rPr>
        <w:t>Wykonawca zatrudnia przeszkolonych techników serwisu, którym zapewnia odpowiednie narzędzia i instrumenty pomiarowe, niezbędne dla wykonania usług określonych w Umowie. Ze względów bezpieczeństwa i dla zapewnienia najwyższych standardów obsługi Zamawiający powierza wykonywanie prac przy urządzeniach wyłącznie pracownikom Wykonawcy lub przez niego upoważnionym.</w:t>
      </w:r>
    </w:p>
    <w:p w:rsidR="00642308" w:rsidRPr="00642308" w:rsidRDefault="00642308" w:rsidP="00642308">
      <w:pPr>
        <w:pStyle w:val="Akapitzlist"/>
        <w:numPr>
          <w:ilvl w:val="0"/>
          <w:numId w:val="21"/>
        </w:num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 w:cs="Times New Roman"/>
          <w:color w:val="000000"/>
          <w:sz w:val="24"/>
          <w:szCs w:val="24"/>
        </w:rPr>
        <w:t>Potwierdzenie wykonania usługi wpisywane jest do dziennika konserwacji urządze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3315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6EF" w:rsidRDefault="004A76EF" w:rsidP="00036D5A">
      <w:pPr>
        <w:pStyle w:val="Akapitzlist"/>
        <w:suppressAutoHyphens/>
        <w:spacing w:before="240" w:line="276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A76EF">
        <w:rPr>
          <w:rFonts w:ascii="Times New Roman" w:hAnsi="Times New Roman"/>
          <w:b/>
          <w:sz w:val="24"/>
          <w:szCs w:val="24"/>
        </w:rPr>
        <w:t>§ 2</w:t>
      </w:r>
    </w:p>
    <w:p w:rsidR="004A76EF" w:rsidRPr="00CD62F7" w:rsidRDefault="0033152C" w:rsidP="00036D5A">
      <w:pPr>
        <w:pStyle w:val="Akapitzlist"/>
        <w:numPr>
          <w:ilvl w:val="0"/>
          <w:numId w:val="28"/>
        </w:numPr>
        <w:suppressAutoHyphens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CD62F7">
        <w:rPr>
          <w:rFonts w:ascii="Times New Roman" w:hAnsi="Times New Roman"/>
          <w:sz w:val="24"/>
          <w:szCs w:val="24"/>
        </w:rPr>
        <w:t xml:space="preserve">Do głównych obowiązków </w:t>
      </w:r>
      <w:r w:rsidR="004A76EF" w:rsidRPr="00CD62F7">
        <w:rPr>
          <w:rFonts w:ascii="Times New Roman" w:hAnsi="Times New Roman"/>
          <w:sz w:val="24"/>
          <w:szCs w:val="24"/>
        </w:rPr>
        <w:t>Wykonawcy</w:t>
      </w:r>
      <w:r w:rsidRPr="00CD62F7">
        <w:rPr>
          <w:rFonts w:ascii="Times New Roman" w:hAnsi="Times New Roman"/>
          <w:sz w:val="24"/>
          <w:szCs w:val="24"/>
        </w:rPr>
        <w:t xml:space="preserve"> należy:</w:t>
      </w:r>
    </w:p>
    <w:p w:rsidR="0033152C" w:rsidRPr="0033152C" w:rsidRDefault="0033152C" w:rsidP="00036D5A">
      <w:pPr>
        <w:pStyle w:val="Akapitzlist"/>
        <w:numPr>
          <w:ilvl w:val="0"/>
          <w:numId w:val="26"/>
        </w:numPr>
        <w:suppressAutoHyphens/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t>przestrzegać instrukcji konserwacji dźwigu,</w:t>
      </w:r>
    </w:p>
    <w:p w:rsidR="0033152C" w:rsidRPr="0033152C" w:rsidRDefault="0033152C" w:rsidP="00036D5A">
      <w:pPr>
        <w:pStyle w:val="Akapitzlist"/>
        <w:numPr>
          <w:ilvl w:val="0"/>
          <w:numId w:val="26"/>
        </w:numPr>
        <w:suppressAutoHyphens/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t>utrzymywać dźwigi w stanie technicznie sprawnym z wyłączeniem postojów niezbędnych do wykonywania czynności konserwacyjnych, napraw lub remontów,</w:t>
      </w:r>
    </w:p>
    <w:p w:rsidR="0033152C" w:rsidRPr="0033152C" w:rsidRDefault="0033152C" w:rsidP="005157B0">
      <w:pPr>
        <w:pStyle w:val="Akapitzlist"/>
        <w:numPr>
          <w:ilvl w:val="0"/>
          <w:numId w:val="26"/>
        </w:numPr>
        <w:suppressAutoHyphens/>
        <w:spacing w:after="12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lastRenderedPageBreak/>
        <w:t>usuwać na bieżąco usterki i nie rzadziej niż jeden raz w miesiącu poddawać dźwig konserwacji i przeglądowi, chyba, że wymag</w:t>
      </w:r>
      <w:r w:rsidR="0073654B">
        <w:rPr>
          <w:rFonts w:ascii="Times New Roman" w:hAnsi="Times New Roman"/>
          <w:sz w:val="24"/>
          <w:szCs w:val="24"/>
        </w:rPr>
        <w:t>ania instrukcji lub zalecenia UDT</w:t>
      </w:r>
      <w:r w:rsidRPr="0033152C">
        <w:rPr>
          <w:rFonts w:ascii="Times New Roman" w:hAnsi="Times New Roman"/>
          <w:sz w:val="24"/>
          <w:szCs w:val="24"/>
        </w:rPr>
        <w:t xml:space="preserve"> wymagają krótszych terminów,</w:t>
      </w:r>
    </w:p>
    <w:p w:rsidR="0033152C" w:rsidRPr="0033152C" w:rsidRDefault="0033152C" w:rsidP="005157B0">
      <w:pPr>
        <w:pStyle w:val="Akapitzlist"/>
        <w:numPr>
          <w:ilvl w:val="0"/>
          <w:numId w:val="26"/>
        </w:numPr>
        <w:suppressAutoHyphens/>
        <w:spacing w:after="12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t>bezzwłocznie informować Zamawiającego o zauważonych przy pracy dźwigu usterkach wymagających zatrzymania urządzenia w celu przeprowadzenia remontu,</w:t>
      </w:r>
    </w:p>
    <w:p w:rsidR="0033152C" w:rsidRDefault="0033152C" w:rsidP="005157B0">
      <w:pPr>
        <w:pStyle w:val="Akapitzlist"/>
        <w:numPr>
          <w:ilvl w:val="0"/>
          <w:numId w:val="26"/>
        </w:numPr>
        <w:suppressAutoHyphens/>
        <w:spacing w:after="12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t>brać udział nieodpłatnie w badaniach okresowych i nadzwyczajnych</w:t>
      </w:r>
      <w:r w:rsidR="00CD62F7">
        <w:rPr>
          <w:rFonts w:ascii="Times New Roman" w:hAnsi="Times New Roman"/>
          <w:sz w:val="24"/>
          <w:szCs w:val="24"/>
        </w:rPr>
        <w:t>,</w:t>
      </w:r>
      <w:r w:rsidRPr="0033152C">
        <w:rPr>
          <w:rFonts w:ascii="Times New Roman" w:hAnsi="Times New Roman"/>
          <w:sz w:val="24"/>
          <w:szCs w:val="24"/>
        </w:rPr>
        <w:t xml:space="preserve"> </w:t>
      </w:r>
    </w:p>
    <w:p w:rsidR="0073654B" w:rsidRDefault="0033152C" w:rsidP="005157B0">
      <w:pPr>
        <w:pStyle w:val="Akapitzlist"/>
        <w:numPr>
          <w:ilvl w:val="0"/>
          <w:numId w:val="26"/>
        </w:numPr>
        <w:suppressAutoHyphens/>
        <w:spacing w:after="12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t>dokonywać raz do roku nieodpłatne pomiary elektryczne urządzeń</w:t>
      </w:r>
      <w:r w:rsidR="0073654B">
        <w:rPr>
          <w:rFonts w:ascii="Times New Roman" w:hAnsi="Times New Roman"/>
          <w:sz w:val="24"/>
          <w:szCs w:val="24"/>
        </w:rPr>
        <w:t>,</w:t>
      </w:r>
    </w:p>
    <w:p w:rsidR="0033152C" w:rsidRDefault="0073654B" w:rsidP="005157B0">
      <w:pPr>
        <w:pStyle w:val="Akapitzlist"/>
        <w:numPr>
          <w:ilvl w:val="0"/>
          <w:numId w:val="26"/>
        </w:numPr>
        <w:suppressAutoHyphens/>
        <w:spacing w:after="120"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kontrolować i rejestrować resurs dźwigów</w:t>
      </w:r>
      <w:r w:rsidR="00CD62F7">
        <w:rPr>
          <w:rFonts w:ascii="Times New Roman" w:hAnsi="Times New Roman"/>
          <w:sz w:val="24"/>
          <w:szCs w:val="24"/>
        </w:rPr>
        <w:t>.</w:t>
      </w:r>
    </w:p>
    <w:p w:rsidR="002F7FC1" w:rsidRPr="00CD62F7" w:rsidRDefault="002F7FC1" w:rsidP="00CD62F7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7">
        <w:rPr>
          <w:rFonts w:ascii="Times New Roman" w:hAnsi="Times New Roman" w:cs="Times New Roman"/>
          <w:color w:val="000000"/>
          <w:sz w:val="24"/>
          <w:szCs w:val="24"/>
        </w:rPr>
        <w:t>Wykonawca przeprowadza regularne kontrole, inspekcje i konserwację prewencyjną oraz wykonuje naprawy urządzeń objętych Umową</w:t>
      </w:r>
      <w:r w:rsidR="00CD62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2F7" w:rsidRPr="0033152C">
        <w:rPr>
          <w:rFonts w:ascii="Times New Roman" w:hAnsi="Times New Roman" w:cs="Times New Roman"/>
          <w:color w:val="000000"/>
          <w:sz w:val="24"/>
          <w:szCs w:val="24"/>
        </w:rPr>
        <w:t>nie rzadziej niż raz na miesiąc</w:t>
      </w:r>
      <w:r w:rsidR="00CD62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62F7">
        <w:rPr>
          <w:rFonts w:ascii="Times New Roman" w:hAnsi="Times New Roman" w:cs="Times New Roman"/>
          <w:color w:val="000000"/>
          <w:sz w:val="24"/>
          <w:szCs w:val="24"/>
        </w:rPr>
        <w:t xml:space="preserve"> w zakresie</w:t>
      </w:r>
      <w:r w:rsidR="00CD62F7" w:rsidRPr="00CD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7">
        <w:rPr>
          <w:rFonts w:ascii="Times New Roman" w:hAnsi="Times New Roman" w:cs="Times New Roman"/>
          <w:color w:val="000000"/>
          <w:sz w:val="24"/>
          <w:szCs w:val="24"/>
        </w:rPr>
        <w:t>przedstawionym niżej</w:t>
      </w:r>
      <w:r w:rsidR="00CD62F7" w:rsidRPr="0033152C">
        <w:rPr>
          <w:rFonts w:ascii="Times New Roman" w:hAnsi="Times New Roman" w:cs="Times New Roman"/>
          <w:color w:val="000000"/>
          <w:sz w:val="24"/>
          <w:szCs w:val="24"/>
        </w:rPr>
        <w:t>, tj.: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funkcjonalne  przeglądy  i  regulacja  wciągarki,  zamocowań,  przekładni</w:t>
      </w:r>
      <w:r w:rsidR="0073654B">
        <w:rPr>
          <w:rFonts w:ascii="Times New Roman" w:hAnsi="Times New Roman" w:cs="Times New Roman"/>
          <w:color w:val="000000"/>
          <w:sz w:val="24"/>
          <w:szCs w:val="24"/>
        </w:rPr>
        <w:t xml:space="preserve">,  luzownika,  koła  linowego, lin, </w:t>
      </w:r>
      <w:r w:rsidRPr="005157B0">
        <w:rPr>
          <w:rFonts w:ascii="Times New Roman" w:hAnsi="Times New Roman" w:cs="Times New Roman"/>
          <w:color w:val="000000"/>
          <w:sz w:val="24"/>
          <w:szCs w:val="24"/>
        </w:rPr>
        <w:t>prowadnic drzwi kabinowych i sz</w:t>
      </w:r>
      <w:r w:rsidR="0033152C" w:rsidRPr="005157B0">
        <w:rPr>
          <w:rFonts w:ascii="Times New Roman" w:hAnsi="Times New Roman" w:cs="Times New Roman"/>
          <w:color w:val="000000"/>
          <w:sz w:val="24"/>
          <w:szCs w:val="24"/>
        </w:rPr>
        <w:t>ybowych, prowadnic kabinowych i </w:t>
      </w:r>
      <w:r w:rsidRPr="005157B0">
        <w:rPr>
          <w:rFonts w:ascii="Times New Roman" w:hAnsi="Times New Roman" w:cs="Times New Roman"/>
          <w:color w:val="000000"/>
          <w:sz w:val="24"/>
          <w:szCs w:val="24"/>
        </w:rPr>
        <w:t>przeciwwagi;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smarowanie wymienionych podzespołów w stopniu zapewniającym optymalne funkcjonowanie urządzeń;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sprawdzanie i  regulacja parametrów jezdnych, w szczególności precyzji zatrzymywania się urządzenia na przystankach;</w:t>
      </w:r>
    </w:p>
    <w:p w:rsidR="002F7FC1" w:rsidRPr="005157B0" w:rsidRDefault="0013729A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kontrola wzrokowa</w:t>
      </w:r>
      <w:r w:rsidR="002F7FC1" w:rsidRPr="005157B0">
        <w:rPr>
          <w:rFonts w:ascii="Times New Roman" w:hAnsi="Times New Roman" w:cs="Times New Roman"/>
          <w:color w:val="000000"/>
          <w:sz w:val="24"/>
          <w:szCs w:val="24"/>
        </w:rPr>
        <w:t xml:space="preserve"> funkcji przekaźników, panelu sterowania w kabinie, kaset dyspozycji, monitoringu i innego wyposażenia z zakresu bezpieczeństwa, a także wyświetlaczy i sprzętu oświetleniowego;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sprawdzanie urządzeń pod kątem jakości pracy;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kontrola stanu oleju napędu;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oczyszczanie powyższych podzespołów z  zabrudzeń, powstałych w  wyniku  normalnej eksploatacji, w zakresie umożliwiającym ich funkcjonowanie;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czyszczenie maszynowni, dachu kabiny i podszybia z zabrudzeń, powstałych w wyniku normalnej eksploatacji, dwa razy w ciągu roku;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bezpłatna utylizacja zużytych elementów zgodnie z obowiązującymi przepisami prawa dotyczącymi gospodarki odpadami;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diagnostyka w przypadku wystąpienia zakłóceń w pracy urządzeń;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regularna i zgodna z najlepszą wiedzą techniczną konserwacja urządzeń</w:t>
      </w:r>
      <w:r w:rsidR="00A07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57B0" w:rsidRDefault="002F7FC1" w:rsidP="005157B0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52C">
        <w:rPr>
          <w:rFonts w:ascii="Times New Roman" w:hAnsi="Times New Roman" w:cs="Times New Roman"/>
          <w:color w:val="000000"/>
          <w:sz w:val="24"/>
          <w:szCs w:val="24"/>
        </w:rPr>
        <w:t>Wykonawca zapewnia</w:t>
      </w:r>
      <w:r w:rsidR="004A76EF" w:rsidRPr="0033152C">
        <w:rPr>
          <w:rFonts w:ascii="Times New Roman" w:hAnsi="Times New Roman" w:cs="Times New Roman"/>
          <w:color w:val="000000"/>
          <w:sz w:val="24"/>
          <w:szCs w:val="24"/>
        </w:rPr>
        <w:t xml:space="preserve"> wsparcie przy kontrolach, tj. </w:t>
      </w:r>
      <w:r w:rsidRPr="0033152C">
        <w:rPr>
          <w:rFonts w:ascii="Times New Roman" w:hAnsi="Times New Roman" w:cs="Times New Roman"/>
          <w:color w:val="000000"/>
          <w:sz w:val="24"/>
          <w:szCs w:val="24"/>
        </w:rPr>
        <w:t xml:space="preserve">uczestnictwo uprawnionych pracowników </w:t>
      </w:r>
      <w:r w:rsidR="004A76EF" w:rsidRPr="0033152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3152C">
        <w:rPr>
          <w:rFonts w:ascii="Times New Roman" w:hAnsi="Times New Roman" w:cs="Times New Roman"/>
          <w:color w:val="000000"/>
          <w:sz w:val="24"/>
          <w:szCs w:val="24"/>
        </w:rPr>
        <w:t xml:space="preserve"> w badaniach okresowych urządzeń wykonywanych przez Urząd Dozoru Technicznego. </w:t>
      </w:r>
      <w:r w:rsidR="005157B0">
        <w:rPr>
          <w:rFonts w:ascii="Times New Roman" w:hAnsi="Times New Roman" w:cs="Times New Roman"/>
          <w:color w:val="000000"/>
          <w:sz w:val="24"/>
          <w:szCs w:val="24"/>
        </w:rPr>
        <w:t>Wykonawca zapewnia</w:t>
      </w:r>
      <w:r w:rsidRPr="0033152C">
        <w:rPr>
          <w:rFonts w:ascii="Times New Roman" w:hAnsi="Times New Roman" w:cs="Times New Roman"/>
          <w:color w:val="000000"/>
          <w:sz w:val="24"/>
          <w:szCs w:val="24"/>
        </w:rPr>
        <w:t xml:space="preserve"> elektroniczne przyrządy pomiarowe.</w:t>
      </w:r>
    </w:p>
    <w:p w:rsidR="005157B0" w:rsidRPr="005157B0" w:rsidRDefault="005157B0" w:rsidP="005157B0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 xml:space="preserve">Wykonawca zapewnia gotowość Pogotowia Dźwigowego </w:t>
      </w:r>
      <w:r w:rsidR="007E1D61">
        <w:rPr>
          <w:rFonts w:ascii="Times New Roman" w:hAnsi="Times New Roman" w:cs="Times New Roman"/>
          <w:color w:val="000000"/>
          <w:sz w:val="24"/>
          <w:szCs w:val="24"/>
        </w:rPr>
        <w:t>w godzinach co najmniej 10</w:t>
      </w:r>
      <w:r w:rsidRPr="005157B0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="007E1D6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157B0">
        <w:rPr>
          <w:rFonts w:ascii="Times New Roman" w:hAnsi="Times New Roman" w:cs="Times New Roman"/>
          <w:color w:val="000000"/>
          <w:sz w:val="24"/>
          <w:szCs w:val="24"/>
        </w:rPr>
        <w:t>:00 (z wyjątkiem dni ustawowo wolnych od pracy) a w zakresie uwalniania osób uwięzionych w kabinach całodobowo.</w:t>
      </w:r>
    </w:p>
    <w:p w:rsidR="005157B0" w:rsidRDefault="004A76EF" w:rsidP="005157B0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Wykonawca przeprowadza prace od poniedziałku d</w:t>
      </w:r>
      <w:r w:rsidR="005157B0">
        <w:rPr>
          <w:rFonts w:ascii="Times New Roman" w:hAnsi="Times New Roman" w:cs="Times New Roman"/>
          <w:color w:val="000000"/>
          <w:sz w:val="24"/>
          <w:szCs w:val="24"/>
        </w:rPr>
        <w:t xml:space="preserve">o piątku w godzinach </w:t>
      </w:r>
      <w:r w:rsidR="00302AE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071C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302AE9">
        <w:rPr>
          <w:rFonts w:ascii="Times New Roman" w:hAnsi="Times New Roman" w:cs="Times New Roman"/>
          <w:color w:val="000000"/>
          <w:sz w:val="24"/>
          <w:szCs w:val="24"/>
        </w:rPr>
        <w:t>-18</w:t>
      </w:r>
      <w:r w:rsidR="005157B0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5157B0" w:rsidRDefault="005157B0" w:rsidP="005157B0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A76EF" w:rsidRPr="005157B0">
        <w:rPr>
          <w:rFonts w:ascii="Times New Roman" w:hAnsi="Times New Roman" w:cs="Times New Roman"/>
          <w:color w:val="000000"/>
          <w:sz w:val="24"/>
          <w:szCs w:val="24"/>
        </w:rPr>
        <w:t>zas dojazdu od momentu zgłoszenia do Pogotowia Dźwigowego do pojawienia się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76EF" w:rsidRPr="005157B0">
        <w:rPr>
          <w:rFonts w:ascii="Times New Roman" w:hAnsi="Times New Roman" w:cs="Times New Roman"/>
          <w:color w:val="000000"/>
          <w:sz w:val="24"/>
          <w:szCs w:val="24"/>
        </w:rPr>
        <w:t>obiekcie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76EF" w:rsidRPr="005157B0">
        <w:rPr>
          <w:rFonts w:ascii="Times New Roman" w:hAnsi="Times New Roman" w:cs="Times New Roman"/>
          <w:color w:val="000000"/>
          <w:sz w:val="24"/>
          <w:szCs w:val="24"/>
        </w:rPr>
        <w:t>przypadku uwięzienia osób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niezwłoczny</w:t>
      </w:r>
      <w:r w:rsidR="004A76EF" w:rsidRPr="005157B0">
        <w:rPr>
          <w:rFonts w:ascii="Times New Roman" w:hAnsi="Times New Roman" w:cs="Times New Roman"/>
          <w:color w:val="000000"/>
          <w:sz w:val="24"/>
          <w:szCs w:val="24"/>
        </w:rPr>
        <w:t xml:space="preserve"> czas dojazdu konserwatora na miejsce.</w:t>
      </w:r>
    </w:p>
    <w:p w:rsidR="00843597" w:rsidRDefault="00843597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§ </w:t>
      </w:r>
      <w:r w:rsidR="0033152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33152C" w:rsidRPr="00360329" w:rsidRDefault="0033152C" w:rsidP="00036D5A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360329">
        <w:rPr>
          <w:rFonts w:ascii="Times New Roman" w:hAnsi="Times New Roman" w:cs="Times New Roman"/>
          <w:color w:val="000000"/>
          <w:sz w:val="24"/>
          <w:szCs w:val="24"/>
        </w:rPr>
        <w:t>Zamawiający zobowiązany jest:</w:t>
      </w:r>
    </w:p>
    <w:p w:rsidR="00E13FB3" w:rsidRDefault="00A07452" w:rsidP="00036D5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13FB3">
        <w:rPr>
          <w:rFonts w:ascii="Times New Roman" w:hAnsi="Times New Roman" w:cs="Times New Roman"/>
          <w:color w:val="000000"/>
          <w:sz w:val="24"/>
          <w:szCs w:val="24"/>
        </w:rPr>
        <w:t xml:space="preserve">żytkować dźwigi zgodnie z przeznaczeniem i nie dokonywać żadnych innych czynności nie </w:t>
      </w:r>
      <w:r w:rsidR="00E13FB3" w:rsidRPr="00E13FB3">
        <w:rPr>
          <w:rFonts w:ascii="Times New Roman" w:hAnsi="Times New Roman" w:cs="Times New Roman"/>
          <w:color w:val="000000"/>
          <w:sz w:val="24"/>
          <w:szCs w:val="24"/>
        </w:rPr>
        <w:t>wynikających z codziennego użytkowania urządzeń</w:t>
      </w:r>
      <w:r w:rsidR="00E13F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3152C" w:rsidRPr="00360329" w:rsidRDefault="0033152C" w:rsidP="00036D5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329">
        <w:rPr>
          <w:rFonts w:ascii="Times New Roman" w:hAnsi="Times New Roman" w:cs="Times New Roman"/>
          <w:color w:val="000000"/>
          <w:sz w:val="24"/>
          <w:szCs w:val="24"/>
        </w:rPr>
        <w:t>usuwać niezwłocznie wszelkie usterki ogólnobudowlane lub malarskie,</w:t>
      </w:r>
    </w:p>
    <w:p w:rsidR="00360329" w:rsidRDefault="0033152C" w:rsidP="00036D5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329">
        <w:rPr>
          <w:rFonts w:ascii="Times New Roman" w:hAnsi="Times New Roman" w:cs="Times New Roman"/>
          <w:color w:val="000000"/>
          <w:sz w:val="24"/>
          <w:szCs w:val="24"/>
        </w:rPr>
        <w:t>unieruchamiać dźwig i zabezpieczyć przed dostępem osób trzecich w przypadku stwierdzenia stanu zagrożenia i niezwłocznie powiadomić Wykonawcę,</w:t>
      </w:r>
    </w:p>
    <w:p w:rsidR="00360329" w:rsidRPr="00360329" w:rsidRDefault="0033152C" w:rsidP="00036D5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329">
        <w:rPr>
          <w:rFonts w:ascii="Times New Roman" w:hAnsi="Times New Roman" w:cs="Times New Roman"/>
          <w:color w:val="000000"/>
          <w:sz w:val="24"/>
          <w:szCs w:val="24"/>
        </w:rPr>
        <w:t>zapewnić Wykonawcy swobodny dostęp do dźwigów</w:t>
      </w:r>
      <w:r w:rsidR="00360329" w:rsidRPr="00360329">
        <w:rPr>
          <w:rFonts w:ascii="Times New Roman" w:hAnsi="Times New Roman" w:cs="Times New Roman"/>
          <w:color w:val="000000"/>
          <w:sz w:val="24"/>
          <w:szCs w:val="24"/>
        </w:rPr>
        <w:t xml:space="preserve"> oraz do wszystkich elementów urządzeń </w:t>
      </w:r>
      <w:r w:rsidR="00E13FB3">
        <w:rPr>
          <w:rFonts w:ascii="Times New Roman" w:hAnsi="Times New Roman" w:cs="Times New Roman"/>
          <w:color w:val="000000"/>
          <w:sz w:val="24"/>
          <w:szCs w:val="24"/>
        </w:rPr>
        <w:t>we wskazanym w § 2</w:t>
      </w:r>
      <w:r w:rsidR="00360329" w:rsidRPr="00360329">
        <w:rPr>
          <w:rFonts w:ascii="Times New Roman" w:hAnsi="Times New Roman" w:cs="Times New Roman"/>
          <w:color w:val="000000"/>
          <w:sz w:val="24"/>
          <w:szCs w:val="24"/>
        </w:rPr>
        <w:t xml:space="preserve"> czasie</w:t>
      </w:r>
      <w:r w:rsidR="00302A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52C" w:rsidRPr="00302AE9" w:rsidRDefault="0033152C" w:rsidP="00036D5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AE9">
        <w:rPr>
          <w:rFonts w:ascii="Times New Roman" w:hAnsi="Times New Roman" w:cs="Times New Roman"/>
          <w:color w:val="000000"/>
          <w:sz w:val="24"/>
          <w:szCs w:val="24"/>
        </w:rPr>
        <w:t>niezwłocznie informować o brakach w wyposażeniu dźwigów</w:t>
      </w:r>
      <w:r w:rsidR="00E13FB3" w:rsidRPr="00302A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13FB3" w:rsidRDefault="00E13FB3" w:rsidP="00036D5A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konieczności wykonania d</w:t>
      </w:r>
      <w:r w:rsidR="00A757CE">
        <w:rPr>
          <w:rFonts w:ascii="Times New Roman" w:hAnsi="Times New Roman" w:cs="Times New Roman"/>
          <w:color w:val="000000"/>
          <w:sz w:val="24"/>
          <w:szCs w:val="24"/>
        </w:rPr>
        <w:t>odatkowych</w:t>
      </w:r>
      <w:r w:rsidR="004A76EF" w:rsidRPr="00E13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="00A757CE">
        <w:rPr>
          <w:rFonts w:ascii="Times New Roman" w:hAnsi="Times New Roman" w:cs="Times New Roman"/>
          <w:color w:val="000000"/>
          <w:sz w:val="24"/>
          <w:szCs w:val="24"/>
        </w:rPr>
        <w:t>, wykraczających poza zwykłe czynności, tj</w:t>
      </w:r>
      <w:r w:rsidR="003269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57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57CE" w:rsidRDefault="00A757CE" w:rsidP="00036D5A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3152C" w:rsidRPr="00A757CE">
        <w:rPr>
          <w:rFonts w:ascii="Times New Roman" w:hAnsi="Times New Roman" w:cs="Times New Roman"/>
          <w:color w:val="000000"/>
          <w:sz w:val="24"/>
          <w:szCs w:val="24"/>
        </w:rPr>
        <w:t xml:space="preserve">aprawy wynikające ze zdarzeń losowych, nadużycia bądź niewłaściwego użycia </w:t>
      </w:r>
      <w:r w:rsidR="00E13FB3" w:rsidRPr="00A757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3152C" w:rsidRPr="00A757CE">
        <w:rPr>
          <w:rFonts w:ascii="Times New Roman" w:hAnsi="Times New Roman" w:cs="Times New Roman"/>
          <w:color w:val="000000"/>
          <w:sz w:val="24"/>
          <w:szCs w:val="24"/>
        </w:rPr>
        <w:t>rządzenia, przeciążania, aktów wandali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zmu, ognia, wody, zawilgocenia, </w:t>
      </w:r>
      <w:r w:rsidRPr="00360329">
        <w:rPr>
          <w:rFonts w:ascii="Times New Roman" w:hAnsi="Times New Roman" w:cs="Times New Roman"/>
          <w:color w:val="000000"/>
          <w:sz w:val="24"/>
          <w:szCs w:val="24"/>
        </w:rPr>
        <w:t>uzupełnienie braków po kradzieży lub dewastacji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itp.,</w:t>
      </w:r>
    </w:p>
    <w:p w:rsidR="0033152C" w:rsidRPr="0033152C" w:rsidRDefault="00A757CE" w:rsidP="00036D5A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3152C" w:rsidRPr="00A757CE">
        <w:rPr>
          <w:rFonts w:ascii="Times New Roman" w:hAnsi="Times New Roman" w:cs="Times New Roman"/>
          <w:color w:val="000000"/>
          <w:sz w:val="24"/>
          <w:szCs w:val="24"/>
        </w:rPr>
        <w:t>sprawnienia tec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hniczne lub modyfikacje, także </w:t>
      </w:r>
      <w:r w:rsidR="0033152C" w:rsidRPr="00A757CE">
        <w:rPr>
          <w:rFonts w:ascii="Times New Roman" w:hAnsi="Times New Roman" w:cs="Times New Roman"/>
          <w:color w:val="000000"/>
          <w:sz w:val="24"/>
          <w:szCs w:val="24"/>
        </w:rPr>
        <w:t>wynikają</w:t>
      </w:r>
      <w:r>
        <w:rPr>
          <w:rFonts w:ascii="Times New Roman" w:hAnsi="Times New Roman" w:cs="Times New Roman"/>
          <w:color w:val="000000"/>
          <w:sz w:val="24"/>
          <w:szCs w:val="24"/>
        </w:rPr>
        <w:t>cych</w:t>
      </w:r>
      <w:r w:rsidR="0033152C" w:rsidRPr="00A757CE">
        <w:rPr>
          <w:rFonts w:ascii="Times New Roman" w:hAnsi="Times New Roman" w:cs="Times New Roman"/>
          <w:color w:val="000000"/>
          <w:sz w:val="24"/>
          <w:szCs w:val="24"/>
        </w:rPr>
        <w:t xml:space="preserve"> z obowiązków nałożonych przez nowe  przepisy  lub  sugerowan</w:t>
      </w:r>
      <w:r>
        <w:rPr>
          <w:rFonts w:ascii="Times New Roman" w:hAnsi="Times New Roman" w:cs="Times New Roman"/>
          <w:color w:val="000000"/>
          <w:sz w:val="24"/>
          <w:szCs w:val="24"/>
        </w:rPr>
        <w:t>ych  przez  właściwe  instytucje,</w:t>
      </w:r>
    </w:p>
    <w:p w:rsidR="0033152C" w:rsidRDefault="00A757CE" w:rsidP="00036D5A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FB3">
        <w:rPr>
          <w:rFonts w:ascii="Times New Roman" w:hAnsi="Times New Roman" w:cs="Times New Roman"/>
          <w:color w:val="000000"/>
          <w:sz w:val="24"/>
          <w:szCs w:val="24"/>
        </w:rPr>
        <w:t>będą osobno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ofertowane, fakturowane i dokonywane</w:t>
      </w:r>
      <w:r w:rsidRPr="00E13FB3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zaakceptowaniu </w:t>
      </w:r>
      <w:r w:rsidRPr="00E13FB3">
        <w:rPr>
          <w:rFonts w:ascii="Times New Roman" w:hAnsi="Times New Roman" w:cs="Times New Roman"/>
          <w:color w:val="000000"/>
          <w:sz w:val="24"/>
          <w:szCs w:val="24"/>
        </w:rPr>
        <w:t>oferty przez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przekazaniu dodatkowego pisemnego zlecenia. </w:t>
      </w:r>
    </w:p>
    <w:p w:rsidR="0033152C" w:rsidRPr="009A72D5" w:rsidRDefault="0033152C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2E1BFC" w:rsidRPr="00007CA2" w:rsidRDefault="00843597" w:rsidP="00036D5A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color w:val="000000"/>
          <w:sz w:val="24"/>
          <w:szCs w:val="24"/>
        </w:rPr>
        <w:t>Umowa zostaje zawarta na okres</w:t>
      </w:r>
      <w:r w:rsidRPr="00007CA2">
        <w:rPr>
          <w:rFonts w:ascii="Times New Roman" w:hAnsi="Times New Roman" w:cs="Times New Roman"/>
          <w:sz w:val="24"/>
          <w:szCs w:val="24"/>
        </w:rPr>
        <w:t xml:space="preserve">: </w:t>
      </w:r>
      <w:r w:rsidR="00BF403D" w:rsidRPr="00007CA2">
        <w:rPr>
          <w:rFonts w:ascii="Times New Roman" w:hAnsi="Times New Roman" w:cs="Times New Roman"/>
          <w:sz w:val="24"/>
          <w:szCs w:val="24"/>
        </w:rPr>
        <w:t xml:space="preserve"> </w:t>
      </w:r>
      <w:r w:rsidR="00302AE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A6ECE">
        <w:rPr>
          <w:rFonts w:ascii="Times New Roman" w:hAnsi="Times New Roman" w:cs="Times New Roman"/>
          <w:b/>
          <w:sz w:val="24"/>
          <w:szCs w:val="24"/>
        </w:rPr>
        <w:t>31 stycznia</w:t>
      </w:r>
      <w:r w:rsidR="005252D8" w:rsidRPr="00007CA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A6ECE">
        <w:rPr>
          <w:rFonts w:ascii="Times New Roman" w:hAnsi="Times New Roman" w:cs="Times New Roman"/>
          <w:b/>
          <w:sz w:val="24"/>
          <w:szCs w:val="24"/>
        </w:rPr>
        <w:t>024</w:t>
      </w:r>
      <w:r w:rsidR="002E1BFC" w:rsidRPr="00007CA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E1BFC" w:rsidRPr="00007CA2">
        <w:rPr>
          <w:rFonts w:ascii="Times New Roman" w:hAnsi="Times New Roman" w:cs="Times New Roman"/>
          <w:sz w:val="24"/>
          <w:szCs w:val="24"/>
        </w:rPr>
        <w:t xml:space="preserve"> </w:t>
      </w:r>
      <w:r w:rsidR="00BF403D" w:rsidRPr="00007CA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A6ECE">
        <w:rPr>
          <w:rFonts w:ascii="Times New Roman" w:hAnsi="Times New Roman" w:cs="Times New Roman"/>
          <w:b/>
          <w:sz w:val="24"/>
          <w:szCs w:val="24"/>
        </w:rPr>
        <w:t>31 grudnia 2024</w:t>
      </w:r>
      <w:r w:rsidR="00BF403D" w:rsidRPr="00007CA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43597" w:rsidRPr="00007CA2" w:rsidRDefault="002E1BFC" w:rsidP="00036D5A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>Każda ze stron może w dowolnym momencie rozwiązać Umowę z zachowaniem</w:t>
      </w:r>
      <w:r w:rsidR="00921536" w:rsidRPr="00007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ABC" w:rsidRPr="00007CA2">
        <w:rPr>
          <w:rFonts w:ascii="Times New Roman" w:hAnsi="Times New Roman" w:cs="Times New Roman"/>
          <w:bCs/>
          <w:sz w:val="24"/>
          <w:szCs w:val="24"/>
        </w:rPr>
        <w:t>trzy</w:t>
      </w:r>
      <w:r w:rsidR="00921536" w:rsidRPr="00007CA2">
        <w:rPr>
          <w:rFonts w:ascii="Times New Roman" w:hAnsi="Times New Roman" w:cs="Times New Roman"/>
          <w:bCs/>
          <w:sz w:val="24"/>
          <w:szCs w:val="24"/>
        </w:rPr>
        <w:t>miesięczn</w:t>
      </w:r>
      <w:r w:rsidRPr="00007CA2">
        <w:rPr>
          <w:rFonts w:ascii="Times New Roman" w:hAnsi="Times New Roman" w:cs="Times New Roman"/>
          <w:bCs/>
          <w:sz w:val="24"/>
          <w:szCs w:val="24"/>
        </w:rPr>
        <w:t>ego</w:t>
      </w:r>
      <w:r w:rsidR="00921536" w:rsidRPr="00007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536"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>okres</w:t>
      </w:r>
      <w:r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21536"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wypowiedzenia</w:t>
      </w:r>
      <w:r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przypadającego na koniec miesiąca.</w:t>
      </w:r>
    </w:p>
    <w:p w:rsidR="00F13279" w:rsidRPr="00007CA2" w:rsidRDefault="00F13279" w:rsidP="00036D5A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>W przypadku niewykonywania przez Wykonawcę prac stanowiących przedmiot niniejszej umowy w czasie określonym umową, Zamawiający może rozwiązać umowę w trybie natychmiastowym i naliczyć odpowiednio kary umowne.</w:t>
      </w:r>
    </w:p>
    <w:p w:rsidR="00C760AB" w:rsidRPr="00007CA2" w:rsidRDefault="00C760AB" w:rsidP="00036D5A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 xml:space="preserve">Zamawiający ma prawo rozwiązać </w:t>
      </w:r>
      <w:r w:rsidR="00F13279" w:rsidRPr="00007CA2">
        <w:rPr>
          <w:rFonts w:ascii="Times New Roman" w:hAnsi="Times New Roman" w:cs="Times New Roman"/>
          <w:sz w:val="24"/>
          <w:szCs w:val="24"/>
        </w:rPr>
        <w:t xml:space="preserve">przedmiotową umowę </w:t>
      </w:r>
      <w:r w:rsidR="007E7FD9" w:rsidRPr="00007CA2">
        <w:rPr>
          <w:rFonts w:ascii="Times New Roman" w:hAnsi="Times New Roman" w:cs="Times New Roman"/>
          <w:sz w:val="24"/>
          <w:szCs w:val="24"/>
        </w:rPr>
        <w:t>ze skutkiem</w:t>
      </w:r>
      <w:r w:rsidR="00F13279" w:rsidRPr="00007CA2">
        <w:rPr>
          <w:rFonts w:ascii="Times New Roman" w:hAnsi="Times New Roman" w:cs="Times New Roman"/>
          <w:sz w:val="24"/>
          <w:szCs w:val="24"/>
        </w:rPr>
        <w:t xml:space="preserve"> natychmiastowym </w:t>
      </w:r>
      <w:r w:rsidR="007E7FD9" w:rsidRPr="00007CA2">
        <w:rPr>
          <w:rFonts w:ascii="Times New Roman" w:hAnsi="Times New Roman" w:cs="Times New Roman"/>
          <w:sz w:val="24"/>
          <w:szCs w:val="24"/>
        </w:rPr>
        <w:br/>
      </w:r>
      <w:r w:rsidR="00F13279" w:rsidRPr="00007CA2">
        <w:rPr>
          <w:rFonts w:ascii="Times New Roman" w:hAnsi="Times New Roman" w:cs="Times New Roman"/>
          <w:sz w:val="24"/>
          <w:szCs w:val="24"/>
        </w:rPr>
        <w:t>w przypadku:</w:t>
      </w:r>
    </w:p>
    <w:p w:rsidR="007E7FD9" w:rsidRPr="00007CA2" w:rsidRDefault="007E7FD9" w:rsidP="00036D5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color w:val="000000"/>
          <w:sz w:val="24"/>
          <w:szCs w:val="24"/>
        </w:rPr>
        <w:t xml:space="preserve">dwukrotnego naruszenia przez Wykonawcę czasu reakcji określonego w § </w:t>
      </w:r>
      <w:r w:rsidR="00A757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07CA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857B9" w:rsidRPr="00007CA2" w:rsidRDefault="003857B9" w:rsidP="00036D5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braku przeprowadzenia stosownej konserwacji do końca każdego </w:t>
      </w:r>
      <w:r w:rsidR="00A757CE">
        <w:rPr>
          <w:rFonts w:ascii="Times New Roman" w:hAnsi="Times New Roman" w:cs="Times New Roman"/>
          <w:bCs/>
          <w:color w:val="000000"/>
          <w:sz w:val="24"/>
          <w:szCs w:val="24"/>
        </w:rPr>
        <w:t>miesiąca</w:t>
      </w:r>
      <w:r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objętego niniejszą umową</w:t>
      </w:r>
      <w:r w:rsidR="00F46B05"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43597" w:rsidRPr="009A72D5" w:rsidRDefault="00843597" w:rsidP="00036D5A">
      <w:pPr>
        <w:keepNext/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BE511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BE5111" w:rsidRDefault="00843597" w:rsidP="00036D5A">
      <w:pPr>
        <w:pStyle w:val="Akapitzlist"/>
        <w:keepNext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B83">
        <w:rPr>
          <w:rFonts w:ascii="Times New Roman" w:hAnsi="Times New Roman" w:cs="Times New Roman"/>
          <w:color w:val="000000"/>
          <w:sz w:val="24"/>
          <w:szCs w:val="24"/>
        </w:rPr>
        <w:t>Wysokość wynagrodzenia za pełny przedmiot umowy w okresie trwania umowy ustala się rycz</w:t>
      </w:r>
      <w:r w:rsidR="0041725E">
        <w:rPr>
          <w:rFonts w:ascii="Times New Roman" w:hAnsi="Times New Roman" w:cs="Times New Roman"/>
          <w:color w:val="000000"/>
          <w:sz w:val="24"/>
          <w:szCs w:val="24"/>
        </w:rPr>
        <w:t>ałtowo w rozliczeniu miesięcznym</w:t>
      </w:r>
      <w:r w:rsidRPr="00AB6B83">
        <w:rPr>
          <w:rFonts w:ascii="Times New Roman" w:hAnsi="Times New Roman" w:cs="Times New Roman"/>
          <w:color w:val="000000"/>
          <w:sz w:val="24"/>
          <w:szCs w:val="24"/>
        </w:rPr>
        <w:t xml:space="preserve"> na kwotę </w:t>
      </w:r>
      <w:r w:rsidR="00932178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AA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31E">
        <w:rPr>
          <w:rFonts w:ascii="Times New Roman" w:hAnsi="Times New Roman" w:cs="Times New Roman"/>
          <w:color w:val="000000"/>
          <w:sz w:val="24"/>
          <w:szCs w:val="24"/>
        </w:rPr>
        <w:t xml:space="preserve">zł netto + </w:t>
      </w:r>
      <w:r w:rsidR="00932178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EF6812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0A231E">
        <w:rPr>
          <w:rFonts w:ascii="Times New Roman" w:hAnsi="Times New Roman" w:cs="Times New Roman"/>
          <w:color w:val="000000"/>
          <w:sz w:val="24"/>
          <w:szCs w:val="24"/>
        </w:rPr>
        <w:t xml:space="preserve"> Vat, tj. </w:t>
      </w:r>
      <w:r w:rsidR="00932178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  <w:r w:rsidRPr="00AB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</w:t>
      </w:r>
      <w:r w:rsidRPr="00AB6B83">
        <w:rPr>
          <w:rFonts w:ascii="Times New Roman" w:hAnsi="Times New Roman" w:cs="Times New Roman"/>
          <w:b/>
          <w:color w:val="000000"/>
          <w:sz w:val="24"/>
          <w:szCs w:val="24"/>
        </w:rPr>
        <w:t>brutto</w:t>
      </w:r>
      <w:r w:rsidRPr="00AB6B83">
        <w:rPr>
          <w:rFonts w:ascii="Times New Roman" w:hAnsi="Times New Roman" w:cs="Times New Roman"/>
          <w:color w:val="000000"/>
          <w:sz w:val="24"/>
          <w:szCs w:val="24"/>
        </w:rPr>
        <w:t xml:space="preserve"> (słownie zł brutto: </w:t>
      </w:r>
      <w:r w:rsidR="00932178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0830D8">
        <w:rPr>
          <w:rFonts w:ascii="Times New Roman" w:hAnsi="Times New Roman" w:cs="Times New Roman"/>
          <w:color w:val="000000"/>
          <w:sz w:val="24"/>
          <w:szCs w:val="24"/>
        </w:rPr>
        <w:t xml:space="preserve"> zł </w:t>
      </w:r>
      <w:r w:rsidR="00932178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0830D8">
        <w:rPr>
          <w:rFonts w:ascii="Times New Roman" w:hAnsi="Times New Roman" w:cs="Times New Roman"/>
          <w:color w:val="000000"/>
          <w:sz w:val="24"/>
          <w:szCs w:val="24"/>
        </w:rPr>
        <w:t>/100)</w:t>
      </w:r>
      <w:r w:rsidRPr="00AB6B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111" w:rsidRDefault="00921536" w:rsidP="00036D5A">
      <w:pPr>
        <w:pStyle w:val="Akapitzlist"/>
        <w:keepNext/>
        <w:numPr>
          <w:ilvl w:val="0"/>
          <w:numId w:val="15"/>
        </w:numPr>
        <w:suppressAutoHyphens/>
        <w:autoSpaceDE w:val="0"/>
        <w:autoSpaceDN w:val="0"/>
        <w:adjustRightInd w:val="0"/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11">
        <w:rPr>
          <w:rFonts w:ascii="Times New Roman" w:hAnsi="Times New Roman" w:cs="Times New Roman"/>
          <w:color w:val="000000"/>
          <w:sz w:val="24"/>
          <w:szCs w:val="24"/>
        </w:rPr>
        <w:t>Wynagrodzenie określone w ust. 1</w:t>
      </w:r>
      <w:r w:rsidR="00843597"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 płatne </w:t>
      </w:r>
      <w:r w:rsidR="00843597" w:rsidRPr="00BE5111">
        <w:rPr>
          <w:rFonts w:ascii="Times New Roman" w:hAnsi="Times New Roman" w:cs="Times New Roman"/>
          <w:sz w:val="24"/>
          <w:szCs w:val="24"/>
        </w:rPr>
        <w:t xml:space="preserve">będzie </w:t>
      </w:r>
      <w:r w:rsidR="00BE5111" w:rsidRPr="00BE5111">
        <w:rPr>
          <w:rFonts w:ascii="Times New Roman" w:hAnsi="Times New Roman" w:cs="Times New Roman"/>
          <w:sz w:val="24"/>
          <w:szCs w:val="24"/>
        </w:rPr>
        <w:t>po zakończeniu każdego</w:t>
      </w:r>
      <w:r w:rsidR="00697ABC" w:rsidRPr="00BE5111">
        <w:rPr>
          <w:rFonts w:ascii="Times New Roman" w:hAnsi="Times New Roman" w:cs="Times New Roman"/>
          <w:sz w:val="24"/>
          <w:szCs w:val="24"/>
        </w:rPr>
        <w:t xml:space="preserve"> </w:t>
      </w:r>
      <w:r w:rsidR="00A757CE" w:rsidRPr="00BE5111">
        <w:rPr>
          <w:rFonts w:ascii="Times New Roman" w:hAnsi="Times New Roman" w:cs="Times New Roman"/>
          <w:sz w:val="24"/>
          <w:szCs w:val="24"/>
        </w:rPr>
        <w:t>miesiąca</w:t>
      </w:r>
      <w:r w:rsidR="00697ABC" w:rsidRPr="00BE5111">
        <w:rPr>
          <w:rFonts w:ascii="Times New Roman" w:hAnsi="Times New Roman" w:cs="Times New Roman"/>
          <w:sz w:val="24"/>
          <w:szCs w:val="24"/>
        </w:rPr>
        <w:t xml:space="preserve"> do </w:t>
      </w:r>
      <w:r w:rsidR="00302AE9">
        <w:rPr>
          <w:rFonts w:ascii="Times New Roman" w:hAnsi="Times New Roman" w:cs="Times New Roman"/>
          <w:sz w:val="24"/>
          <w:szCs w:val="24"/>
        </w:rPr>
        <w:t>21</w:t>
      </w:r>
      <w:r w:rsidR="00697ABC" w:rsidRPr="00BE5111">
        <w:rPr>
          <w:rFonts w:ascii="Times New Roman" w:hAnsi="Times New Roman" w:cs="Times New Roman"/>
          <w:sz w:val="24"/>
          <w:szCs w:val="24"/>
        </w:rPr>
        <w:t xml:space="preserve"> dnia każdego następującego po nim miesiąca,</w:t>
      </w:r>
      <w:r w:rsidR="000A231E" w:rsidRPr="00BE5111">
        <w:rPr>
          <w:rFonts w:ascii="Times New Roman" w:hAnsi="Times New Roman" w:cs="Times New Roman"/>
          <w:sz w:val="24"/>
          <w:szCs w:val="24"/>
        </w:rPr>
        <w:t xml:space="preserve"> na nr konta </w:t>
      </w:r>
      <w:r w:rsidR="0093217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="000A231E" w:rsidRPr="00BE5111">
        <w:rPr>
          <w:rFonts w:ascii="Times New Roman" w:hAnsi="Times New Roman" w:cs="Times New Roman"/>
          <w:sz w:val="24"/>
          <w:szCs w:val="24"/>
        </w:rPr>
        <w:t>,</w:t>
      </w:r>
      <w:r w:rsidR="00697ABC" w:rsidRPr="00BE5111">
        <w:rPr>
          <w:rFonts w:ascii="Times New Roman" w:hAnsi="Times New Roman" w:cs="Times New Roman"/>
          <w:sz w:val="24"/>
          <w:szCs w:val="24"/>
        </w:rPr>
        <w:t xml:space="preserve"> </w:t>
      </w:r>
      <w:r w:rsidR="00843597" w:rsidRPr="00BE5111">
        <w:rPr>
          <w:rFonts w:ascii="Times New Roman" w:hAnsi="Times New Roman" w:cs="Times New Roman"/>
          <w:sz w:val="24"/>
          <w:szCs w:val="24"/>
        </w:rPr>
        <w:t>po</w:t>
      </w:r>
      <w:r w:rsidR="00BF403D" w:rsidRPr="00BE5111">
        <w:rPr>
          <w:rFonts w:ascii="Times New Roman" w:hAnsi="Times New Roman" w:cs="Times New Roman"/>
          <w:sz w:val="24"/>
          <w:szCs w:val="24"/>
        </w:rPr>
        <w:t xml:space="preserve"> spełnieniu przez Wykonawcę</w:t>
      </w:r>
      <w:r w:rsidR="000A231E" w:rsidRPr="00BE5111">
        <w:rPr>
          <w:rFonts w:ascii="Times New Roman" w:hAnsi="Times New Roman" w:cs="Times New Roman"/>
          <w:sz w:val="24"/>
          <w:szCs w:val="24"/>
        </w:rPr>
        <w:t xml:space="preserve"> </w:t>
      </w:r>
      <w:r w:rsidR="00BE5111" w:rsidRPr="00BE5111">
        <w:rPr>
          <w:rFonts w:ascii="Times New Roman" w:hAnsi="Times New Roman" w:cs="Times New Roman"/>
          <w:sz w:val="24"/>
          <w:szCs w:val="24"/>
        </w:rPr>
        <w:t xml:space="preserve">po wykonaniu usługi oraz </w:t>
      </w:r>
      <w:r w:rsidR="00843597"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doręczeniu Zamawiającemu </w:t>
      </w:r>
      <w:r w:rsidR="00843597" w:rsidRPr="00BE5111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prawidłowo wystawionej faktury w terminie</w:t>
      </w:r>
      <w:r w:rsidR="00697ABC"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 do 10 </w:t>
      </w:r>
      <w:r w:rsidR="00843597"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dni </w:t>
      </w:r>
      <w:r w:rsidR="00BE5111">
        <w:rPr>
          <w:rFonts w:ascii="Times New Roman" w:hAnsi="Times New Roman" w:cs="Times New Roman"/>
          <w:color w:val="000000"/>
          <w:sz w:val="24"/>
          <w:szCs w:val="24"/>
        </w:rPr>
        <w:t xml:space="preserve">przed upływem terminu płatności, </w:t>
      </w:r>
      <w:r w:rsidR="00BE5111" w:rsidRPr="00BE5111">
        <w:rPr>
          <w:rFonts w:ascii="Times New Roman" w:hAnsi="Times New Roman" w:cs="Times New Roman"/>
          <w:color w:val="000000"/>
          <w:sz w:val="24"/>
          <w:szCs w:val="24"/>
        </w:rPr>
        <w:t>przy czym faktura za miesiąc grudzień musi zostać doręczona do dnia 20 grudnia bieżącego roku</w:t>
      </w:r>
      <w:r w:rsidR="00BE51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111" w:rsidRPr="00BE5111" w:rsidRDefault="00BE5111" w:rsidP="00036D5A">
      <w:pPr>
        <w:pStyle w:val="Akapitzlist"/>
        <w:keepNext/>
        <w:numPr>
          <w:ilvl w:val="0"/>
          <w:numId w:val="15"/>
        </w:numPr>
        <w:suppressAutoHyphens/>
        <w:autoSpaceDE w:val="0"/>
        <w:autoSpaceDN w:val="0"/>
        <w:adjustRightInd w:val="0"/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 przypadku przestojów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dźwigów</w:t>
      </w:r>
      <w:r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 z winy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 dłuższych niż 24h,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Zamawiającemu </w:t>
      </w:r>
      <w:r w:rsidRPr="00BE5111">
        <w:rPr>
          <w:rFonts w:ascii="Times New Roman" w:hAnsi="Times New Roman" w:cs="Times New Roman"/>
          <w:color w:val="000000"/>
          <w:sz w:val="24"/>
          <w:szCs w:val="24"/>
        </w:rPr>
        <w:t>przysługuje bonifikata w wysokości 1/30 wartości miesięcznego wynagrodzenia danego urządzenia za każdy rozpoczęty dzień przestoju. Bonifikata będzie udzielana w miesiącu następnym po miesiącu, w którym nastąpił przestój.</w:t>
      </w:r>
    </w:p>
    <w:p w:rsidR="00BE5111" w:rsidRPr="00036D5A" w:rsidRDefault="00843597" w:rsidP="00036D5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B83">
        <w:rPr>
          <w:rFonts w:ascii="Times New Roman" w:hAnsi="Times New Roman" w:cs="Times New Roman"/>
          <w:color w:val="000000"/>
          <w:sz w:val="24"/>
          <w:szCs w:val="24"/>
        </w:rPr>
        <w:t>W przypadku niewykonywania przez Wykonawcę prac stanowiących przedmiot niniejszej umowy w czasie określonym umową, Zamawiający może rozwiązać umowę w trybie natychmiastowym i naliczyć odpowiednio kary umowne.</w:t>
      </w:r>
    </w:p>
    <w:p w:rsidR="00843597" w:rsidRPr="009A72D5" w:rsidRDefault="00843597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BE511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365E9B" w:rsidRDefault="00843597" w:rsidP="00036D5A">
      <w:pPr>
        <w:pStyle w:val="Akapitzlist"/>
        <w:numPr>
          <w:ilvl w:val="1"/>
          <w:numId w:val="1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B">
        <w:rPr>
          <w:rFonts w:ascii="Times New Roman" w:hAnsi="Times New Roman" w:cs="Times New Roman"/>
          <w:color w:val="000000"/>
          <w:sz w:val="24"/>
          <w:szCs w:val="24"/>
        </w:rPr>
        <w:t>Wykonawca zapłaci Zamawia</w:t>
      </w:r>
      <w:r w:rsidR="004D6300" w:rsidRPr="00365E9B">
        <w:rPr>
          <w:rFonts w:ascii="Times New Roman" w:hAnsi="Times New Roman" w:cs="Times New Roman"/>
          <w:color w:val="000000"/>
          <w:sz w:val="24"/>
          <w:szCs w:val="24"/>
        </w:rPr>
        <w:t>jącemu karę umowną w wysokości 0,1</w:t>
      </w:r>
      <w:r w:rsidRPr="00365E9B">
        <w:rPr>
          <w:rFonts w:ascii="Times New Roman" w:hAnsi="Times New Roman" w:cs="Times New Roman"/>
          <w:color w:val="000000"/>
          <w:sz w:val="24"/>
          <w:szCs w:val="24"/>
        </w:rPr>
        <w:t xml:space="preserve"> % wysokośc</w:t>
      </w:r>
      <w:r w:rsidR="00365E9B">
        <w:rPr>
          <w:rFonts w:ascii="Times New Roman" w:hAnsi="Times New Roman" w:cs="Times New Roman"/>
          <w:color w:val="000000"/>
          <w:sz w:val="24"/>
          <w:szCs w:val="24"/>
        </w:rPr>
        <w:t xml:space="preserve">i wynagrodzenia umownego brutto </w:t>
      </w:r>
      <w:r w:rsidRPr="00365E9B">
        <w:rPr>
          <w:rFonts w:ascii="Times New Roman" w:hAnsi="Times New Roman" w:cs="Times New Roman"/>
          <w:color w:val="000000"/>
          <w:sz w:val="24"/>
          <w:szCs w:val="24"/>
        </w:rPr>
        <w:t>za każdy dzień</w:t>
      </w:r>
      <w:r w:rsidR="00365E9B" w:rsidRPr="00365E9B">
        <w:rPr>
          <w:rFonts w:ascii="Times New Roman" w:hAnsi="Times New Roman" w:cs="Times New Roman"/>
          <w:color w:val="000000"/>
          <w:sz w:val="24"/>
          <w:szCs w:val="24"/>
        </w:rPr>
        <w:t xml:space="preserve"> opóźnienia w </w:t>
      </w:r>
      <w:r w:rsidRPr="00365E9B">
        <w:rPr>
          <w:rFonts w:ascii="Times New Roman" w:hAnsi="Times New Roman" w:cs="Times New Roman"/>
          <w:color w:val="000000"/>
          <w:sz w:val="24"/>
          <w:szCs w:val="24"/>
        </w:rPr>
        <w:t>wykonani</w:t>
      </w:r>
      <w:r w:rsidR="00365E9B" w:rsidRPr="00365E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5E9B">
        <w:rPr>
          <w:rFonts w:ascii="Times New Roman" w:hAnsi="Times New Roman" w:cs="Times New Roman"/>
          <w:color w:val="000000"/>
          <w:sz w:val="24"/>
          <w:szCs w:val="24"/>
        </w:rPr>
        <w:t xml:space="preserve"> przedmiotu umowy</w:t>
      </w:r>
      <w:r w:rsidR="00365E9B" w:rsidRPr="00365E9B">
        <w:rPr>
          <w:rFonts w:ascii="Times New Roman" w:hAnsi="Times New Roman" w:cs="Times New Roman"/>
          <w:color w:val="000000"/>
          <w:sz w:val="24"/>
          <w:szCs w:val="24"/>
        </w:rPr>
        <w:t xml:space="preserve"> lub w</w:t>
      </w:r>
      <w:r w:rsidRPr="00365E9B">
        <w:rPr>
          <w:rFonts w:ascii="Times New Roman" w:hAnsi="Times New Roman" w:cs="Times New Roman"/>
          <w:color w:val="000000"/>
          <w:sz w:val="24"/>
          <w:szCs w:val="24"/>
        </w:rPr>
        <w:t xml:space="preserve"> przypadku nieuzasadnionej odmowy </w:t>
      </w:r>
      <w:r w:rsidR="00365E9B">
        <w:rPr>
          <w:rFonts w:ascii="Times New Roman" w:hAnsi="Times New Roman" w:cs="Times New Roman"/>
          <w:color w:val="000000"/>
          <w:sz w:val="24"/>
          <w:szCs w:val="24"/>
        </w:rPr>
        <w:t>wykonania umownego zakresu prac.</w:t>
      </w:r>
    </w:p>
    <w:p w:rsidR="00BE6884" w:rsidRDefault="00365E9B" w:rsidP="00036D5A">
      <w:pPr>
        <w:pStyle w:val="Akapitzlist"/>
        <w:numPr>
          <w:ilvl w:val="1"/>
          <w:numId w:val="1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B">
        <w:rPr>
          <w:rFonts w:ascii="Times New Roman" w:hAnsi="Times New Roman" w:cs="Times New Roman"/>
          <w:color w:val="000000"/>
          <w:sz w:val="24"/>
          <w:szCs w:val="24"/>
        </w:rPr>
        <w:t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</w:t>
      </w:r>
      <w:r w:rsidR="00BE6884">
        <w:rPr>
          <w:rFonts w:ascii="Times New Roman" w:hAnsi="Times New Roman" w:cs="Times New Roman"/>
          <w:color w:val="000000"/>
          <w:sz w:val="24"/>
          <w:szCs w:val="24"/>
        </w:rPr>
        <w:t>wnych z wynagrodzenia Wykonawcy.</w:t>
      </w:r>
    </w:p>
    <w:p w:rsidR="00365E9B" w:rsidRPr="00BE6884" w:rsidRDefault="00365E9B" w:rsidP="00036D5A">
      <w:pPr>
        <w:pStyle w:val="Akapitzlist"/>
        <w:numPr>
          <w:ilvl w:val="1"/>
          <w:numId w:val="1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884">
        <w:rPr>
          <w:rFonts w:ascii="Times New Roman" w:hAnsi="Times New Roman" w:cs="Times New Roman"/>
          <w:color w:val="000000"/>
          <w:sz w:val="24"/>
          <w:szCs w:val="24"/>
        </w:rPr>
        <w:t>Zamawiający upoważniony jest do dochodzenia odszkodowania na zasadach ogólnych, jeżeli poniesiona szkoda przekracza wysokość kar umownych.</w:t>
      </w:r>
    </w:p>
    <w:p w:rsidR="00843597" w:rsidRPr="009A72D5" w:rsidRDefault="004D6300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BE511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843597" w:rsidRPr="00007CA2" w:rsidRDefault="000A231E" w:rsidP="00036D5A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</w:t>
      </w:r>
      <w:r w:rsidR="00843597" w:rsidRPr="00007CA2">
        <w:rPr>
          <w:rFonts w:ascii="Times New Roman" w:hAnsi="Times New Roman" w:cs="Times New Roman"/>
          <w:color w:val="000000"/>
          <w:sz w:val="24"/>
          <w:szCs w:val="24"/>
        </w:rPr>
        <w:t>uregulowanych w niniejszej umowie mają zastosowanie przepisy Ustaw: Prawo budowlane, Kodeks cywilny, Kodeks Postępowania Cywilnego.</w:t>
      </w:r>
    </w:p>
    <w:p w:rsidR="00843597" w:rsidRPr="009A72D5" w:rsidRDefault="004D6300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BE511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843597" w:rsidRPr="00007CA2" w:rsidRDefault="00843597" w:rsidP="00036D5A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color w:val="000000"/>
          <w:sz w:val="24"/>
          <w:szCs w:val="24"/>
        </w:rPr>
        <w:t>Powstałe w trakcie realizacji spory będą w pierwszej kolejności rozp</w:t>
      </w:r>
      <w:r w:rsidR="004D6300" w:rsidRPr="00007CA2">
        <w:rPr>
          <w:rFonts w:ascii="Times New Roman" w:hAnsi="Times New Roman" w:cs="Times New Roman"/>
          <w:color w:val="000000"/>
          <w:sz w:val="24"/>
          <w:szCs w:val="24"/>
        </w:rPr>
        <w:t>atrywane na drodze polubownej</w:t>
      </w:r>
      <w:r w:rsidRPr="00007CA2">
        <w:rPr>
          <w:rFonts w:ascii="Times New Roman" w:hAnsi="Times New Roman" w:cs="Times New Roman"/>
          <w:color w:val="000000"/>
          <w:sz w:val="24"/>
          <w:szCs w:val="24"/>
        </w:rPr>
        <w:t>, a w przypadku braku możliwości ich rozstrzygnięcia, mogą być skierowane na drogę postępowania sądowego w sądzie powszechnym właściwym dla siedziby Zamawiającego.</w:t>
      </w:r>
    </w:p>
    <w:p w:rsidR="00843597" w:rsidRPr="009A72D5" w:rsidRDefault="00BE5111" w:rsidP="00036D5A">
      <w:pPr>
        <w:keepNext/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843597" w:rsidRPr="00007CA2" w:rsidRDefault="00843597" w:rsidP="00036D5A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color w:val="000000"/>
          <w:sz w:val="24"/>
          <w:szCs w:val="24"/>
        </w:rPr>
        <w:t>Wszelkie zmiany umowy wymagają zachowania formy pisemnej pod rygorem nieważności</w:t>
      </w:r>
    </w:p>
    <w:p w:rsidR="00843597" w:rsidRPr="009A72D5" w:rsidRDefault="004D6300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 w:rsidR="00036D5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4D6300" w:rsidRPr="00007CA2" w:rsidRDefault="006B453B" w:rsidP="00036D5A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sporządzono w 2 egz. p</w:t>
      </w:r>
      <w:r w:rsidR="009A72D5">
        <w:rPr>
          <w:rFonts w:ascii="Times New Roman" w:hAnsi="Times New Roman" w:cs="Times New Roman"/>
          <w:color w:val="000000"/>
          <w:sz w:val="24"/>
          <w:szCs w:val="24"/>
        </w:rPr>
        <w:t>o jednym dla każdej ze stron</w:t>
      </w:r>
      <w:r w:rsidR="00843597" w:rsidRPr="00007C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300" w:rsidRPr="00007CA2" w:rsidRDefault="004D6300" w:rsidP="00007CA2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300" w:rsidRPr="00007CA2" w:rsidRDefault="004D6300" w:rsidP="00007CA2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597" w:rsidRPr="00007CA2" w:rsidRDefault="00843597" w:rsidP="00036D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</w:t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="008D0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E0382" w:rsidRPr="00007CA2" w:rsidRDefault="003E0382" w:rsidP="00007CA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sectPr w:rsidR="003E0382" w:rsidRPr="00007CA2" w:rsidSect="008A507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5F" w:rsidRDefault="005F215F" w:rsidP="00BF403D">
      <w:pPr>
        <w:spacing w:line="240" w:lineRule="auto"/>
      </w:pPr>
      <w:r>
        <w:separator/>
      </w:r>
    </w:p>
  </w:endnote>
  <w:endnote w:type="continuationSeparator" w:id="0">
    <w:p w:rsidR="005F215F" w:rsidRDefault="005F215F" w:rsidP="00BF4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39" w:rsidRPr="000A231E" w:rsidRDefault="00735C39" w:rsidP="000A231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A231E">
      <w:rPr>
        <w:rFonts w:ascii="Times New Roman" w:hAnsi="Times New Roman" w:cs="Times New Roman"/>
        <w:sz w:val="20"/>
        <w:szCs w:val="20"/>
      </w:rPr>
      <w:t xml:space="preserve">Strona </w:t>
    </w:r>
    <w:r w:rsidR="00883E2D" w:rsidRPr="000A231E">
      <w:rPr>
        <w:rFonts w:ascii="Times New Roman" w:hAnsi="Times New Roman" w:cs="Times New Roman"/>
        <w:bCs/>
        <w:sz w:val="20"/>
        <w:szCs w:val="20"/>
      </w:rPr>
      <w:fldChar w:fldCharType="begin"/>
    </w:r>
    <w:r w:rsidRPr="000A231E">
      <w:rPr>
        <w:rFonts w:ascii="Times New Roman" w:hAnsi="Times New Roman" w:cs="Times New Roman"/>
        <w:bCs/>
        <w:sz w:val="20"/>
        <w:szCs w:val="20"/>
      </w:rPr>
      <w:instrText>PAGE  \* Arabic  \* MERGEFORMAT</w:instrText>
    </w:r>
    <w:r w:rsidR="00883E2D" w:rsidRPr="000A231E">
      <w:rPr>
        <w:rFonts w:ascii="Times New Roman" w:hAnsi="Times New Roman" w:cs="Times New Roman"/>
        <w:bCs/>
        <w:sz w:val="20"/>
        <w:szCs w:val="20"/>
      </w:rPr>
      <w:fldChar w:fldCharType="separate"/>
    </w:r>
    <w:r w:rsidR="007071C6">
      <w:rPr>
        <w:rFonts w:ascii="Times New Roman" w:hAnsi="Times New Roman" w:cs="Times New Roman"/>
        <w:bCs/>
        <w:noProof/>
        <w:sz w:val="20"/>
        <w:szCs w:val="20"/>
      </w:rPr>
      <w:t>2</w:t>
    </w:r>
    <w:r w:rsidR="00883E2D" w:rsidRPr="000A231E">
      <w:rPr>
        <w:rFonts w:ascii="Times New Roman" w:hAnsi="Times New Roman" w:cs="Times New Roman"/>
        <w:bCs/>
        <w:sz w:val="20"/>
        <w:szCs w:val="20"/>
      </w:rPr>
      <w:fldChar w:fldCharType="end"/>
    </w:r>
    <w:r w:rsidRPr="000A231E">
      <w:rPr>
        <w:rFonts w:ascii="Times New Roman" w:hAnsi="Times New Roman" w:cs="Times New Roman"/>
        <w:sz w:val="20"/>
        <w:szCs w:val="20"/>
      </w:rPr>
      <w:t xml:space="preserve"> z </w:t>
    </w:r>
    <w:r w:rsidR="005F215F">
      <w:fldChar w:fldCharType="begin"/>
    </w:r>
    <w:r w:rsidR="005F215F">
      <w:instrText>NUMPAGES  \* Arabic  \* MERGEFORMAT</w:instrText>
    </w:r>
    <w:r w:rsidR="005F215F">
      <w:fldChar w:fldCharType="separate"/>
    </w:r>
    <w:r w:rsidR="007071C6" w:rsidRPr="007071C6">
      <w:rPr>
        <w:rFonts w:ascii="Times New Roman" w:hAnsi="Times New Roman" w:cs="Times New Roman"/>
        <w:bCs/>
        <w:noProof/>
        <w:sz w:val="20"/>
        <w:szCs w:val="20"/>
      </w:rPr>
      <w:t>4</w:t>
    </w:r>
    <w:r w:rsidR="005F215F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  <w:p w:rsidR="00735C39" w:rsidRDefault="00735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5F" w:rsidRDefault="005F215F" w:rsidP="00BF403D">
      <w:pPr>
        <w:spacing w:line="240" w:lineRule="auto"/>
      </w:pPr>
      <w:r>
        <w:separator/>
      </w:r>
    </w:p>
  </w:footnote>
  <w:footnote w:type="continuationSeparator" w:id="0">
    <w:p w:rsidR="005F215F" w:rsidRDefault="005F215F" w:rsidP="00BF4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0A" w:rsidRPr="008A05F2" w:rsidRDefault="5C7E8B53" w:rsidP="009E240A">
    <w:pPr>
      <w:pStyle w:val="Nagwek"/>
      <w:jc w:val="right"/>
    </w:pPr>
    <w:r>
      <w:t>zał. Nr 2 Wzór umowy</w:t>
    </w:r>
  </w:p>
  <w:p w:rsidR="009E240A" w:rsidRDefault="009E240A" w:rsidP="009E24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19"/>
    <w:multiLevelType w:val="hybridMultilevel"/>
    <w:tmpl w:val="B1021AD2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6157C73"/>
    <w:multiLevelType w:val="hybridMultilevel"/>
    <w:tmpl w:val="57D4F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351"/>
    <w:multiLevelType w:val="hybridMultilevel"/>
    <w:tmpl w:val="2AB2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05AA"/>
    <w:multiLevelType w:val="hybridMultilevel"/>
    <w:tmpl w:val="C9B83632"/>
    <w:lvl w:ilvl="0" w:tplc="B894A5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EBE"/>
    <w:multiLevelType w:val="hybridMultilevel"/>
    <w:tmpl w:val="43D8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4381"/>
    <w:multiLevelType w:val="hybridMultilevel"/>
    <w:tmpl w:val="FBDE2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214F"/>
    <w:multiLevelType w:val="hybridMultilevel"/>
    <w:tmpl w:val="41F4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4C8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58E2"/>
    <w:multiLevelType w:val="hybridMultilevel"/>
    <w:tmpl w:val="87509A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394E3F"/>
    <w:multiLevelType w:val="hybridMultilevel"/>
    <w:tmpl w:val="12EEA1B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A294FC1"/>
    <w:multiLevelType w:val="hybridMultilevel"/>
    <w:tmpl w:val="B30C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4052"/>
    <w:multiLevelType w:val="hybridMultilevel"/>
    <w:tmpl w:val="A84C0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72078"/>
    <w:multiLevelType w:val="hybridMultilevel"/>
    <w:tmpl w:val="3EBC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7225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751E"/>
    <w:multiLevelType w:val="hybridMultilevel"/>
    <w:tmpl w:val="F0D23C7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D5584000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811584D"/>
    <w:multiLevelType w:val="hybridMultilevel"/>
    <w:tmpl w:val="9496C02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8DF29C1"/>
    <w:multiLevelType w:val="hybridMultilevel"/>
    <w:tmpl w:val="19264F48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61B74F2"/>
    <w:multiLevelType w:val="hybridMultilevel"/>
    <w:tmpl w:val="ABD83134"/>
    <w:lvl w:ilvl="0" w:tplc="B894A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31C4C"/>
    <w:multiLevelType w:val="hybridMultilevel"/>
    <w:tmpl w:val="D6DA1854"/>
    <w:lvl w:ilvl="0" w:tplc="90385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1A36"/>
    <w:multiLevelType w:val="hybridMultilevel"/>
    <w:tmpl w:val="6D8A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F64F6"/>
    <w:multiLevelType w:val="hybridMultilevel"/>
    <w:tmpl w:val="C27ED37A"/>
    <w:lvl w:ilvl="0" w:tplc="EB362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0B54AE"/>
    <w:multiLevelType w:val="hybridMultilevel"/>
    <w:tmpl w:val="A48AB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93197"/>
    <w:multiLevelType w:val="hybridMultilevel"/>
    <w:tmpl w:val="388CB8D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B3E5652"/>
    <w:multiLevelType w:val="hybridMultilevel"/>
    <w:tmpl w:val="0898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34CD"/>
    <w:multiLevelType w:val="hybridMultilevel"/>
    <w:tmpl w:val="B7E2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5F98"/>
    <w:multiLevelType w:val="hybridMultilevel"/>
    <w:tmpl w:val="4926A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D1A1B"/>
    <w:multiLevelType w:val="hybridMultilevel"/>
    <w:tmpl w:val="46AA658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7366F08"/>
    <w:multiLevelType w:val="hybridMultilevel"/>
    <w:tmpl w:val="A4DAD7F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B1E45D8"/>
    <w:multiLevelType w:val="hybridMultilevel"/>
    <w:tmpl w:val="7A384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22CC8"/>
    <w:multiLevelType w:val="hybridMultilevel"/>
    <w:tmpl w:val="62A4AC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B65DF"/>
    <w:multiLevelType w:val="hybridMultilevel"/>
    <w:tmpl w:val="7CC62D86"/>
    <w:lvl w:ilvl="0" w:tplc="343EB7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31541C"/>
    <w:multiLevelType w:val="hybridMultilevel"/>
    <w:tmpl w:val="DAA0E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644DB"/>
    <w:multiLevelType w:val="hybridMultilevel"/>
    <w:tmpl w:val="60AE5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B17A6"/>
    <w:multiLevelType w:val="hybridMultilevel"/>
    <w:tmpl w:val="D8225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20AD5"/>
    <w:multiLevelType w:val="hybridMultilevel"/>
    <w:tmpl w:val="9FB8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447CF"/>
    <w:multiLevelType w:val="hybridMultilevel"/>
    <w:tmpl w:val="1B12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D6554"/>
    <w:multiLevelType w:val="hybridMultilevel"/>
    <w:tmpl w:val="0A0E21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70F59CC"/>
    <w:multiLevelType w:val="hybridMultilevel"/>
    <w:tmpl w:val="30046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51484E"/>
    <w:multiLevelType w:val="hybridMultilevel"/>
    <w:tmpl w:val="0BC6EC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7"/>
  </w:num>
  <w:num w:numId="5">
    <w:abstractNumId w:val="13"/>
  </w:num>
  <w:num w:numId="6">
    <w:abstractNumId w:val="27"/>
  </w:num>
  <w:num w:numId="7">
    <w:abstractNumId w:val="0"/>
  </w:num>
  <w:num w:numId="8">
    <w:abstractNumId w:val="34"/>
  </w:num>
  <w:num w:numId="9">
    <w:abstractNumId w:val="24"/>
  </w:num>
  <w:num w:numId="10">
    <w:abstractNumId w:val="36"/>
  </w:num>
  <w:num w:numId="11">
    <w:abstractNumId w:val="8"/>
  </w:num>
  <w:num w:numId="12">
    <w:abstractNumId w:val="25"/>
  </w:num>
  <w:num w:numId="13">
    <w:abstractNumId w:val="10"/>
  </w:num>
  <w:num w:numId="14">
    <w:abstractNumId w:val="12"/>
  </w:num>
  <w:num w:numId="15">
    <w:abstractNumId w:val="11"/>
  </w:num>
  <w:num w:numId="16">
    <w:abstractNumId w:val="22"/>
  </w:num>
  <w:num w:numId="17">
    <w:abstractNumId w:val="29"/>
  </w:num>
  <w:num w:numId="18">
    <w:abstractNumId w:val="17"/>
  </w:num>
  <w:num w:numId="19">
    <w:abstractNumId w:val="32"/>
  </w:num>
  <w:num w:numId="20">
    <w:abstractNumId w:val="30"/>
  </w:num>
  <w:num w:numId="21">
    <w:abstractNumId w:val="6"/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35"/>
  </w:num>
  <w:num w:numId="27">
    <w:abstractNumId w:val="3"/>
  </w:num>
  <w:num w:numId="28">
    <w:abstractNumId w:val="21"/>
  </w:num>
  <w:num w:numId="29">
    <w:abstractNumId w:val="14"/>
  </w:num>
  <w:num w:numId="30">
    <w:abstractNumId w:val="26"/>
  </w:num>
  <w:num w:numId="31">
    <w:abstractNumId w:val="33"/>
  </w:num>
  <w:num w:numId="32">
    <w:abstractNumId w:val="15"/>
  </w:num>
  <w:num w:numId="33">
    <w:abstractNumId w:val="9"/>
  </w:num>
  <w:num w:numId="34">
    <w:abstractNumId w:val="1"/>
  </w:num>
  <w:num w:numId="35">
    <w:abstractNumId w:val="4"/>
  </w:num>
  <w:num w:numId="36">
    <w:abstractNumId w:val="31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97"/>
    <w:rsid w:val="00005662"/>
    <w:rsid w:val="00007CA2"/>
    <w:rsid w:val="00036D5A"/>
    <w:rsid w:val="000564BA"/>
    <w:rsid w:val="000830D8"/>
    <w:rsid w:val="000A231E"/>
    <w:rsid w:val="000A6ECE"/>
    <w:rsid w:val="0013729A"/>
    <w:rsid w:val="00177737"/>
    <w:rsid w:val="001A2FF4"/>
    <w:rsid w:val="001B01B1"/>
    <w:rsid w:val="00216B9E"/>
    <w:rsid w:val="0026694C"/>
    <w:rsid w:val="002C3549"/>
    <w:rsid w:val="002E19FF"/>
    <w:rsid w:val="002E1BFC"/>
    <w:rsid w:val="002E46EF"/>
    <w:rsid w:val="002F7FC1"/>
    <w:rsid w:val="00302AE9"/>
    <w:rsid w:val="00310E49"/>
    <w:rsid w:val="00326987"/>
    <w:rsid w:val="0033152C"/>
    <w:rsid w:val="00360329"/>
    <w:rsid w:val="00365E9B"/>
    <w:rsid w:val="003857B9"/>
    <w:rsid w:val="003D290E"/>
    <w:rsid w:val="003E0382"/>
    <w:rsid w:val="00405F01"/>
    <w:rsid w:val="0041725E"/>
    <w:rsid w:val="00427F8F"/>
    <w:rsid w:val="00431A29"/>
    <w:rsid w:val="00434FFA"/>
    <w:rsid w:val="00436563"/>
    <w:rsid w:val="004A76EF"/>
    <w:rsid w:val="004D6300"/>
    <w:rsid w:val="004F4475"/>
    <w:rsid w:val="005004BC"/>
    <w:rsid w:val="005157B0"/>
    <w:rsid w:val="005252D8"/>
    <w:rsid w:val="005513F4"/>
    <w:rsid w:val="0056531E"/>
    <w:rsid w:val="005F215F"/>
    <w:rsid w:val="006403B3"/>
    <w:rsid w:val="00642308"/>
    <w:rsid w:val="00664AAF"/>
    <w:rsid w:val="00671A77"/>
    <w:rsid w:val="0067225C"/>
    <w:rsid w:val="00673CF5"/>
    <w:rsid w:val="00674B5B"/>
    <w:rsid w:val="00680E03"/>
    <w:rsid w:val="00692137"/>
    <w:rsid w:val="00697ABC"/>
    <w:rsid w:val="006B453B"/>
    <w:rsid w:val="006C676C"/>
    <w:rsid w:val="006D118A"/>
    <w:rsid w:val="006F0976"/>
    <w:rsid w:val="007071C6"/>
    <w:rsid w:val="00714E11"/>
    <w:rsid w:val="00735C39"/>
    <w:rsid w:val="0073654B"/>
    <w:rsid w:val="007B179E"/>
    <w:rsid w:val="007D39C4"/>
    <w:rsid w:val="007E1D61"/>
    <w:rsid w:val="007E7FD9"/>
    <w:rsid w:val="00843597"/>
    <w:rsid w:val="00876ADC"/>
    <w:rsid w:val="00883E2D"/>
    <w:rsid w:val="008D02F7"/>
    <w:rsid w:val="00921536"/>
    <w:rsid w:val="00932178"/>
    <w:rsid w:val="009817CC"/>
    <w:rsid w:val="00987D4B"/>
    <w:rsid w:val="009A72D5"/>
    <w:rsid w:val="009B565F"/>
    <w:rsid w:val="009E240A"/>
    <w:rsid w:val="00A07452"/>
    <w:rsid w:val="00A12FFD"/>
    <w:rsid w:val="00A5004F"/>
    <w:rsid w:val="00A757CE"/>
    <w:rsid w:val="00AA0E71"/>
    <w:rsid w:val="00AB6B83"/>
    <w:rsid w:val="00AC1FFB"/>
    <w:rsid w:val="00AE115A"/>
    <w:rsid w:val="00AF56ED"/>
    <w:rsid w:val="00BD205D"/>
    <w:rsid w:val="00BE0487"/>
    <w:rsid w:val="00BE5111"/>
    <w:rsid w:val="00BE6884"/>
    <w:rsid w:val="00BF403D"/>
    <w:rsid w:val="00C02988"/>
    <w:rsid w:val="00C07DBF"/>
    <w:rsid w:val="00C30FAB"/>
    <w:rsid w:val="00C760AB"/>
    <w:rsid w:val="00CD62F7"/>
    <w:rsid w:val="00DA2771"/>
    <w:rsid w:val="00DE5C70"/>
    <w:rsid w:val="00E13FB3"/>
    <w:rsid w:val="00E60952"/>
    <w:rsid w:val="00EF6812"/>
    <w:rsid w:val="00F04C9C"/>
    <w:rsid w:val="00F13279"/>
    <w:rsid w:val="00F46B05"/>
    <w:rsid w:val="00F56AA0"/>
    <w:rsid w:val="00F80D5A"/>
    <w:rsid w:val="00F81708"/>
    <w:rsid w:val="00F87DA1"/>
    <w:rsid w:val="00FE3A04"/>
    <w:rsid w:val="0F5777A3"/>
    <w:rsid w:val="163AE3A2"/>
    <w:rsid w:val="2D9AE386"/>
    <w:rsid w:val="50ED9105"/>
    <w:rsid w:val="5743AA2C"/>
    <w:rsid w:val="5C7E8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81708"/>
    <w:pPr>
      <w:spacing w:line="240" w:lineRule="auto"/>
      <w:ind w:left="0"/>
      <w:jc w:val="center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1708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7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0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0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5C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C39"/>
  </w:style>
  <w:style w:type="paragraph" w:styleId="Stopka">
    <w:name w:val="footer"/>
    <w:basedOn w:val="Normalny"/>
    <w:link w:val="StopkaZnak"/>
    <w:uiPriority w:val="99"/>
    <w:unhideWhenUsed/>
    <w:rsid w:val="00735C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C39"/>
  </w:style>
  <w:style w:type="paragraph" w:styleId="Tekstdymka">
    <w:name w:val="Balloon Text"/>
    <w:basedOn w:val="Normalny"/>
    <w:link w:val="TekstdymkaZnak"/>
    <w:uiPriority w:val="99"/>
    <w:semiHidden/>
    <w:unhideWhenUsed/>
    <w:rsid w:val="00697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ECE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81708"/>
    <w:pPr>
      <w:spacing w:line="240" w:lineRule="auto"/>
      <w:ind w:left="0"/>
      <w:jc w:val="center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1708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7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0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0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5C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C39"/>
  </w:style>
  <w:style w:type="paragraph" w:styleId="Stopka">
    <w:name w:val="footer"/>
    <w:basedOn w:val="Normalny"/>
    <w:link w:val="StopkaZnak"/>
    <w:uiPriority w:val="99"/>
    <w:unhideWhenUsed/>
    <w:rsid w:val="00735C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C39"/>
  </w:style>
  <w:style w:type="paragraph" w:styleId="Tekstdymka">
    <w:name w:val="Balloon Text"/>
    <w:basedOn w:val="Normalny"/>
    <w:link w:val="TekstdymkaZnak"/>
    <w:uiPriority w:val="99"/>
    <w:semiHidden/>
    <w:unhideWhenUsed/>
    <w:rsid w:val="00697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ECE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EA70D-A861-4697-B426-34D8C6B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Magda</cp:lastModifiedBy>
  <cp:revision>2</cp:revision>
  <cp:lastPrinted>2015-10-02T08:39:00Z</cp:lastPrinted>
  <dcterms:created xsi:type="dcterms:W3CDTF">2024-01-24T17:05:00Z</dcterms:created>
  <dcterms:modified xsi:type="dcterms:W3CDTF">2024-01-24T17:05:00Z</dcterms:modified>
</cp:coreProperties>
</file>