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6" w:rsidRPr="00C44AE8" w:rsidRDefault="00D215A9" w:rsidP="00A227DD">
      <w:pPr>
        <w:jc w:val="right"/>
        <w:rPr>
          <w:rFonts w:ascii="Times New Roman" w:hAnsi="Times New Roman" w:cs="Times New Roman"/>
          <w:sz w:val="24"/>
          <w:szCs w:val="24"/>
        </w:rPr>
      </w:pPr>
      <w:r w:rsidRPr="2BF73132">
        <w:rPr>
          <w:rFonts w:ascii="Times New Roman" w:hAnsi="Times New Roman" w:cs="Times New Roman"/>
          <w:sz w:val="24"/>
          <w:szCs w:val="24"/>
        </w:rPr>
        <w:t xml:space="preserve">Toruń </w:t>
      </w:r>
      <w:r w:rsidR="006A0D66">
        <w:rPr>
          <w:rFonts w:ascii="Times New Roman" w:hAnsi="Times New Roman" w:cs="Times New Roman"/>
          <w:sz w:val="24"/>
          <w:szCs w:val="24"/>
        </w:rPr>
        <w:t>24</w:t>
      </w:r>
      <w:r w:rsidR="00A227DD" w:rsidRPr="2BF73132">
        <w:rPr>
          <w:rFonts w:ascii="Times New Roman" w:hAnsi="Times New Roman" w:cs="Times New Roman"/>
          <w:sz w:val="24"/>
          <w:szCs w:val="24"/>
        </w:rPr>
        <w:t>.</w:t>
      </w:r>
      <w:r w:rsidR="006A0D66">
        <w:rPr>
          <w:rFonts w:ascii="Times New Roman" w:hAnsi="Times New Roman" w:cs="Times New Roman"/>
          <w:sz w:val="24"/>
          <w:szCs w:val="24"/>
        </w:rPr>
        <w:t>01.2024</w:t>
      </w:r>
      <w:r w:rsidR="00A227DD" w:rsidRPr="2BF731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B67D4" w:rsidRDefault="005B67D4" w:rsidP="005B67D4">
      <w:pPr>
        <w:pStyle w:val="Default"/>
      </w:pPr>
    </w:p>
    <w:p w:rsidR="005B67D4" w:rsidRDefault="005B67D4" w:rsidP="005B67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sz w:val="23"/>
          <w:szCs w:val="23"/>
        </w:rPr>
        <w:t xml:space="preserve">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Młodzieżowy Dom Kultury w Toruniu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87-100 Toruń, ul. Przedzamcze 11/15,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</w:t>
      </w:r>
      <w:r>
        <w:rPr>
          <w:color w:val="323232"/>
          <w:sz w:val="23"/>
          <w:szCs w:val="23"/>
        </w:rPr>
        <w:t>(56) 622 14 77</w:t>
      </w:r>
      <w:r>
        <w:rPr>
          <w:sz w:val="23"/>
          <w:szCs w:val="23"/>
        </w:rPr>
        <w:t xml:space="preserve">; email: </w:t>
      </w:r>
      <w:r>
        <w:rPr>
          <w:color w:val="0000FF"/>
          <w:sz w:val="23"/>
          <w:szCs w:val="23"/>
        </w:rPr>
        <w:t>mdk@mdktorun.pl</w:t>
      </w:r>
      <w:r>
        <w:rPr>
          <w:sz w:val="23"/>
          <w:szCs w:val="23"/>
        </w:rPr>
        <w:t xml:space="preserve">.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zaprasza do złożenia oferty na zadanie pod nazwą: </w:t>
      </w:r>
    </w:p>
    <w:p w:rsidR="005B67D4" w:rsidRDefault="005B67D4" w:rsidP="005B67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„Usługa konserwacji dźwigu osobowego w Młodzieżowym Domu Kultury w Toruniu”.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Opis przedmiotu zamówienia: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Przedmiotem zapytania jest usługa konserwacji dźwigu znajdującego się w budynku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Młodzieżowego Domu Kultury w Toruniu, Przedzamcze 11/15. Dźwig dopuszczony jest do użytkowania przez UDT: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Dźwig osobowy z napędem elektrycznym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 dźwigu: MRL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produkcji: 2022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Udźwig: 750 kg/ 10 osób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Ilość przystanków: 5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Ilość dojść do kabiny: 6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Zakres świadczenia usługi konserwacyjnej dźwigu obejmuje: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kontrolę oraz utrzymanie dźwigu w stanie technicznym sprawnym,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przegląd instalacji windy zgodnie z instrukcją konserwacji oraz przepisami prawa,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naprawę uszkodzeń i nieprawidłowości na bieżąco,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kontrolę profilaktyczną nie rzadziej niż raz w miesiącu z zachowaniem zaleceń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producenta i instalatora windy,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kontrolę i rejestrowanie resursu dźwigów,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udział w badaniach okresowych i wykonywanie niezbędnych pomiarów,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zapewnienie gotowości Pogotowia Dźwigowego.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Tryb udzielenia zamówienia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Zapytanie ofertowe – do niniejszego postępowania nie mają zastosowania przepisy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ustawy z dnia 11 września 2019 r. – Prawo zamówień publicznych.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Wykonawca ponosi wszelkie koszty związane z przygotowaniem i przedłożeniem swojej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oferty.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Zamawiający nie dopuszcza możliwości złożenia ofert częściowych.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Zamawiający nie przewiduje możliwości udzielania zaliczek na poczet wykonania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zamówienia.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Zamawiający zastrzega sobie prawo unieważnienia postępowania na realizację tego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zamówienia, bez podania przyczyny.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Wymagany termin realizacji przedmiotu zamówienia: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Okres trwania umowy: 1</w:t>
      </w:r>
      <w:r w:rsidR="00112169">
        <w:rPr>
          <w:sz w:val="23"/>
          <w:szCs w:val="23"/>
        </w:rPr>
        <w:t>2</w:t>
      </w:r>
      <w:bookmarkStart w:id="0" w:name="_GoBack"/>
      <w:bookmarkEnd w:id="0"/>
      <w:r>
        <w:rPr>
          <w:sz w:val="23"/>
          <w:szCs w:val="23"/>
        </w:rPr>
        <w:t xml:space="preserve"> miesięcy (od 31.01.2024 r. do 31.12.2024 r.) </w:t>
      </w:r>
    </w:p>
    <w:p w:rsidR="005B67D4" w:rsidRDefault="005B67D4" w:rsidP="005B67D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Przy wyborze oferty do realizacji Zamawiający będzie kierował się kryterium: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- 80%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Doświadczenie – 20% (co najmniej 0-4 referencje – max. 0,1 pkt; 5-więcej max. 0,2 pkt)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Wykonawca składając ofertę zobowiązany jest złożyć następujące dokumenty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opatrzone podpisem: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Formularz ofertowy wg załączonego wzoru – załącznik nr 1 do oferty.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Dokument potwierdzający prawo do reprezentacji - Pełnomocnictwo do reprezentowania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Wykonawcy jeżeli ofertę składa pełnomocnik.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Zaparafowany załącznik nr 2 do zapytania – wzór umowy.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Zestawienie posiadanych referencji oraz ich kopię.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Aktualne świadectwo autoryzacji Producenta dźwigu potwierdzające możliwość konserwacji urządzenia.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Opis sposobu obliczenia ceny w ofercie: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sz w:val="22"/>
          <w:szCs w:val="22"/>
        </w:rPr>
        <w:t xml:space="preserve">Oferta powinna obejmować wartość brutto ryczałtu za realizację przedmiotu zamówienia,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opłacanego co miesiąc przez Zamawiającego.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sz w:val="22"/>
          <w:szCs w:val="22"/>
        </w:rPr>
        <w:t xml:space="preserve">Oferta powinna zawierać wszystkie koszty brutto, które będą wiązały się z realizacją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przedmiotowego zamówienia w ciągu 9 miesięcy trwania umowy.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sz w:val="22"/>
          <w:szCs w:val="22"/>
        </w:rPr>
        <w:t xml:space="preserve">Cena brutto oferty powinna uwzględniać wszystkie okoliczności, które mogą mieć wpływ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sposób realizacji zamówienia.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sz w:val="22"/>
          <w:szCs w:val="22"/>
        </w:rPr>
        <w:t xml:space="preserve">Cena ofertowa powinna zawierać wszystkie koszty niezbędne do terminowego i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prawidłowego zrealizowania zadania, zysk wykonawcy oraz wszystkie wymagane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przepisami podatki i opłaty, a w szczególności podatek VAT.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>
        <w:rPr>
          <w:sz w:val="22"/>
          <w:szCs w:val="22"/>
        </w:rPr>
        <w:t xml:space="preserve">Cena określona przez wykonawcę powinna uwzględniać upusty, jakie wykonawca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oferuje.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>
        <w:rPr>
          <w:sz w:val="22"/>
          <w:szCs w:val="22"/>
        </w:rPr>
        <w:t xml:space="preserve">W formularzu ofertowym należy podać, cenę jednostkową netto, stawkę podatku VAT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oraz cenę brutto, którą wykonawca oferuje.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>
        <w:rPr>
          <w:sz w:val="22"/>
          <w:szCs w:val="22"/>
        </w:rPr>
        <w:t xml:space="preserve">Prawidłowe ustalenie podatku VAT należy do obowiązku Wykonawcy.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>
        <w:rPr>
          <w:sz w:val="22"/>
          <w:szCs w:val="22"/>
        </w:rPr>
        <w:t xml:space="preserve">Ceny jednostkowe zawarte w Formularzu oferty nie powinny być cenami wyższymi od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 określonych w aktualnie obowiązującym cenniku Wykonawcy.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>
        <w:rPr>
          <w:sz w:val="22"/>
          <w:szCs w:val="22"/>
        </w:rPr>
        <w:t xml:space="preserve">Cena podana przez wykonawcę za świadczoną usługę, jest obowiązująca przez okres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ważności umowy i nie będzie podlegała waloryzacji w okresie jej trwania.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</w:t>
      </w:r>
      <w:r>
        <w:rPr>
          <w:sz w:val="22"/>
          <w:szCs w:val="22"/>
        </w:rPr>
        <w:t xml:space="preserve">Do porównania ofert brana będzie pod uwagę cena brutto w PLN za całość zamówienia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(9 miesięcy).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</w:t>
      </w:r>
      <w:r>
        <w:rPr>
          <w:sz w:val="22"/>
          <w:szCs w:val="22"/>
        </w:rPr>
        <w:t xml:space="preserve">Zamawiający poprawi w tekście oferty oczywiste omyłki pisarskie oraz omyłki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rachunkowe w obliczaniu ceny. </w:t>
      </w:r>
    </w:p>
    <w:p w:rsidR="005B67D4" w:rsidRDefault="005B67D4" w:rsidP="005B67D4">
      <w:pPr>
        <w:pStyle w:val="Default"/>
        <w:rPr>
          <w:sz w:val="22"/>
          <w:szCs w:val="22"/>
        </w:rPr>
      </w:pPr>
    </w:p>
    <w:p w:rsidR="005B67D4" w:rsidRDefault="005B67D4" w:rsidP="005B67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Miejsce i termin złożenia oferty: </w:t>
      </w:r>
    </w:p>
    <w:p w:rsidR="005B67D4" w:rsidRDefault="005B67D4" w:rsidP="005B67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sz w:val="22"/>
          <w:szCs w:val="22"/>
        </w:rPr>
        <w:t xml:space="preserve">Ofertę należy złożyć do dnia </w:t>
      </w:r>
      <w:r>
        <w:rPr>
          <w:rFonts w:ascii="Arial" w:hAnsi="Arial" w:cs="Arial"/>
          <w:b/>
          <w:bCs/>
          <w:sz w:val="22"/>
          <w:szCs w:val="22"/>
        </w:rPr>
        <w:t>31.01.2024 r</w:t>
      </w:r>
      <w:r>
        <w:rPr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do godz. 10:30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sz w:val="22"/>
          <w:szCs w:val="22"/>
        </w:rPr>
        <w:t xml:space="preserve">Dopuszcza się złożenie oferty: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w formie pisemnej na adres: Młodzieżowy Dom Kultury w Toruniu, ul. Przedzamcze 11/15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(decyduje data i godzina wpływu do MDK),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w formie elektronicznej, tj. za pośrednictwem poczty elektronicznej (wersja pdf/</w:t>
      </w:r>
      <w:proofErr w:type="spellStart"/>
      <w:r>
        <w:rPr>
          <w:sz w:val="22"/>
          <w:szCs w:val="22"/>
        </w:rPr>
        <w:t>skan</w:t>
      </w:r>
      <w:proofErr w:type="spellEnd"/>
      <w:r>
        <w:rPr>
          <w:sz w:val="22"/>
          <w:szCs w:val="22"/>
        </w:rPr>
        <w:t xml:space="preserve">) na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email: </w:t>
      </w:r>
      <w:r>
        <w:rPr>
          <w:color w:val="0000FF"/>
          <w:sz w:val="23"/>
          <w:szCs w:val="23"/>
        </w:rPr>
        <w:t>mdk@mdktorun.pl</w:t>
      </w:r>
      <w:r>
        <w:rPr>
          <w:sz w:val="23"/>
          <w:szCs w:val="23"/>
        </w:rPr>
        <w:t>.</w:t>
      </w:r>
      <w:r>
        <w:rPr>
          <w:sz w:val="22"/>
          <w:szCs w:val="22"/>
        </w:rPr>
        <w:t xml:space="preserve">, decyduje data i godzina wpływu do MDK). </w:t>
      </w:r>
    </w:p>
    <w:p w:rsidR="005B67D4" w:rsidRDefault="005B67D4" w:rsidP="005B67D4">
      <w:pPr>
        <w:pStyle w:val="Default"/>
        <w:rPr>
          <w:sz w:val="22"/>
          <w:szCs w:val="22"/>
        </w:rPr>
      </w:pPr>
    </w:p>
    <w:p w:rsidR="005B67D4" w:rsidRDefault="005B67D4" w:rsidP="005B67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 Opis sposobu przygotowania oferty: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Ofertę w formie pisemnej należy złożyć w nieprzejrzystej i zamkniętej kopercie. Ofertę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formie elektronicznej należy złożyć w formie </w:t>
      </w:r>
      <w:proofErr w:type="spellStart"/>
      <w:r>
        <w:rPr>
          <w:sz w:val="22"/>
          <w:szCs w:val="22"/>
        </w:rPr>
        <w:t>skanu</w:t>
      </w:r>
      <w:proofErr w:type="spellEnd"/>
      <w:r>
        <w:rPr>
          <w:sz w:val="22"/>
          <w:szCs w:val="22"/>
        </w:rPr>
        <w:t xml:space="preserve">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Oferta cenowa winna być sporządzona wyłącznie w języku polskim i musi obejmować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całość zamówienia. Formularz ofertowy należy wypełnić czytelną i trwałą techniką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formie pisemnej.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Oferta musi być podpisana przez osobę lub osoby upoważnione do Reprezentowania </w:t>
      </w:r>
    </w:p>
    <w:p w:rsidR="005B67D4" w:rsidRDefault="005B67D4" w:rsidP="005B67D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wykonawcy zgodnie z reprezentacją wynikająca z właściwego rejestru bądź na podstawie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pełnomocnictwa.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Podpisy na ofercie, oświadczeniach i dokumentach powinny być czytelne albo opatrzone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imienną pieczątką.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Wszelkie poprawki lub zmiany w tekście oferty muszą być parafowane i datowane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własnoręcznie przez osoby określone w pkt 8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3. Brak parafy powoduje uznanie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poprawki za nieistniejącą.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Wykonawca ma prawo przed upływem terminu składania ofert wycofać się z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postępowania poprzez złożenie pisemnego powiadomienia.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Wykonawca może zastrzec, które jego dokumenty nie będą ujawniane, ponieważ stanowią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tajemnicę przedsiębiorstwa w rozumieniu ustawy z dnia 16.04.1993 r. o zwalczaniu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nieuczciwej konkurencji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2020 r. poz. 1913, z 2021 r. poz. 1655. ze zm.).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Każdy z wykonawców może złożyć tylko jedną ofertę i zaproponować tylko jedną cenę, </w:t>
      </w:r>
    </w:p>
    <w:p w:rsidR="005B67D4" w:rsidRDefault="005B67D4" w:rsidP="005B67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której nie może zmienić. </w:t>
      </w:r>
    </w:p>
    <w:p w:rsidR="005B67D4" w:rsidRDefault="005B67D4" w:rsidP="005B67D4">
      <w:pPr>
        <w:pStyle w:val="Default"/>
        <w:rPr>
          <w:sz w:val="22"/>
          <w:szCs w:val="22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Miejsce i termin rozpatrzenia ofert: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Rozpatrzenie złożonych ofert nastąpi w dniu 31.01.2024 r. o godz. 10:45 w siedzibie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Zamawiającego.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Niezwłocznie po wyborze najkorzystniejszej oferty Zamawiający poda do wiadomości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publicznej informację o wyborze wykonawcy za pośrednictwem umieszczenia informacji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stronie http://mdktorun.naszbip.pl/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Osobą uprawnioną do kontaktów z wykonawcami i udzielania wyjaśnień </w:t>
      </w:r>
    </w:p>
    <w:p w:rsidR="005B67D4" w:rsidRPr="005B67D4" w:rsidRDefault="005B67D4" w:rsidP="005B67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dotyczących postępowania jest: </w:t>
      </w:r>
    </w:p>
    <w:p w:rsidR="005B67D4" w:rsidRDefault="005B67D4" w:rsidP="005B67D4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p. Katarzyna Całus kierownik gospodarczy , nr tel. 576 398 376, e-mail: </w:t>
      </w:r>
      <w:r>
        <w:rPr>
          <w:color w:val="0000FF"/>
          <w:sz w:val="23"/>
          <w:szCs w:val="23"/>
        </w:rPr>
        <w:t xml:space="preserve">kier.gosp@mdktorun.pl </w:t>
      </w:r>
    </w:p>
    <w:p w:rsidR="005B67D4" w:rsidRDefault="005B67D4" w:rsidP="005B67D4">
      <w:pPr>
        <w:pStyle w:val="Default"/>
        <w:rPr>
          <w:color w:val="0000FF"/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Warunki udziału w postępowaniu oraz opis sposobu dokonywania oceny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spełnianie tych warunków: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Przedkładając swoją ofertę Wykonawca akceptuje w całości i bez zastrzeżeń warunki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opisane w niniejszym zapytaniu ofertowym oraz w pełni akceptuje zakres i przedmiot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zamówienia, co potwierdza podpisem na dokumentach, o których mowa w pkt 5.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 udzielenie zamówienia mogą ubiegać się Wykonawcy, którzy spełniają ponadto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warunki określone we wzorze oferty, stanowiącej załącznik nr 1 do zapytania.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Wykonawca podpisując ofertę jednocześnie oświadcza spełnienie wszystkich warunków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udziału w postępowaniu.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O udzielenie zamówienia mogą ubiegać się Wykonawcy, którzy nie podlegają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wykluczeniu z postępowania na podstawie art. 108 ust. 1 i art. 109 ust. 1 pkt 4, 5, 7 PZP oraz nie są umieszczeni na listach i nie podlegają wykluczeniu z niniejszego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postępowania o udzielenie zamówienia, na podstawie obowiązujących przepisów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określonych w art. 7 ust. 1 Ustawy z dnia 13 kwietnia 2022 r. o szczególnych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rozwiązaniach w zakresie przeciwdziałania wspieraniu agresji na Ukrainę oraz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służących ochronie bezpieczeństwa narodowego 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2022 r. poz. 835). </w:t>
      </w:r>
    </w:p>
    <w:p w:rsidR="005B67D4" w:rsidRDefault="005B67D4" w:rsidP="005B67D4">
      <w:pPr>
        <w:pStyle w:val="Default"/>
        <w:rPr>
          <w:sz w:val="23"/>
          <w:szCs w:val="23"/>
        </w:rPr>
      </w:pP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Pouczenie o środkach ochrony prawnej przysługujących wykonawcy w toku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postępowania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sprawach nieuregulowanych w treści zapytania zastosowanie mają przepisy wyłącznie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Kodeksu cywilnego. </w:t>
      </w:r>
    </w:p>
    <w:p w:rsid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Do prowadzonego postępowania nie przysługują wykonawcom środki ochrony prawnej </w:t>
      </w:r>
    </w:p>
    <w:p w:rsidR="00A227DD" w:rsidRPr="005B67D4" w:rsidRDefault="005B67D4" w:rsidP="005B67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określone w przepisach ustawy Prawo zamówień publicznych (Dz. U. z 2021 r. poz. 1129, 1598,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sectPr w:rsidR="00A227DD" w:rsidRPr="005B67D4" w:rsidSect="0092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DD"/>
    <w:rsid w:val="000D2743"/>
    <w:rsid w:val="00112169"/>
    <w:rsid w:val="0016702C"/>
    <w:rsid w:val="001D33DF"/>
    <w:rsid w:val="002366D2"/>
    <w:rsid w:val="002407E6"/>
    <w:rsid w:val="002B25A5"/>
    <w:rsid w:val="00336C89"/>
    <w:rsid w:val="003642F1"/>
    <w:rsid w:val="003F0667"/>
    <w:rsid w:val="004334D1"/>
    <w:rsid w:val="004C0519"/>
    <w:rsid w:val="00520EBE"/>
    <w:rsid w:val="0055562C"/>
    <w:rsid w:val="00562CD3"/>
    <w:rsid w:val="005B67D4"/>
    <w:rsid w:val="005F350A"/>
    <w:rsid w:val="00602FC9"/>
    <w:rsid w:val="006A0D66"/>
    <w:rsid w:val="008B6A5E"/>
    <w:rsid w:val="008F8C0A"/>
    <w:rsid w:val="00921C26"/>
    <w:rsid w:val="009355E2"/>
    <w:rsid w:val="00963BEF"/>
    <w:rsid w:val="009F2A1F"/>
    <w:rsid w:val="00A227DD"/>
    <w:rsid w:val="00C44AE8"/>
    <w:rsid w:val="00D14FD9"/>
    <w:rsid w:val="00D215A9"/>
    <w:rsid w:val="00D43960"/>
    <w:rsid w:val="00D46351"/>
    <w:rsid w:val="00E75EAC"/>
    <w:rsid w:val="00ED06AD"/>
    <w:rsid w:val="00ED7571"/>
    <w:rsid w:val="03FBBDC5"/>
    <w:rsid w:val="047C96CE"/>
    <w:rsid w:val="04D9104A"/>
    <w:rsid w:val="04F9E7D6"/>
    <w:rsid w:val="050F436E"/>
    <w:rsid w:val="07B7262F"/>
    <w:rsid w:val="0A665310"/>
    <w:rsid w:val="0ADC4C18"/>
    <w:rsid w:val="0CE56941"/>
    <w:rsid w:val="0DA0BACF"/>
    <w:rsid w:val="0F2C13D1"/>
    <w:rsid w:val="1053446C"/>
    <w:rsid w:val="11500E4C"/>
    <w:rsid w:val="12116DB9"/>
    <w:rsid w:val="148D4B8A"/>
    <w:rsid w:val="191D63ED"/>
    <w:rsid w:val="1960BCAD"/>
    <w:rsid w:val="1D2A102E"/>
    <w:rsid w:val="1D8C2062"/>
    <w:rsid w:val="1EF1DECA"/>
    <w:rsid w:val="2348CD7F"/>
    <w:rsid w:val="23FB61E6"/>
    <w:rsid w:val="257E09EA"/>
    <w:rsid w:val="25C2AA0D"/>
    <w:rsid w:val="27714599"/>
    <w:rsid w:val="2A517B0D"/>
    <w:rsid w:val="2A6AA36A"/>
    <w:rsid w:val="2A707079"/>
    <w:rsid w:val="2B480B1F"/>
    <w:rsid w:val="2B981299"/>
    <w:rsid w:val="2BED4B6E"/>
    <w:rsid w:val="2BF73132"/>
    <w:rsid w:val="2C65A466"/>
    <w:rsid w:val="2CDB8953"/>
    <w:rsid w:val="2CE10E61"/>
    <w:rsid w:val="2DA8113B"/>
    <w:rsid w:val="2E0174C7"/>
    <w:rsid w:val="300B2070"/>
    <w:rsid w:val="341752BF"/>
    <w:rsid w:val="34B165D1"/>
    <w:rsid w:val="352AD7A2"/>
    <w:rsid w:val="362A042C"/>
    <w:rsid w:val="38A15F62"/>
    <w:rsid w:val="3A7D3A52"/>
    <w:rsid w:val="4015AA90"/>
    <w:rsid w:val="40A52814"/>
    <w:rsid w:val="4240F875"/>
    <w:rsid w:val="44410E45"/>
    <w:rsid w:val="4899156D"/>
    <w:rsid w:val="49BC8CD6"/>
    <w:rsid w:val="4B58C2D9"/>
    <w:rsid w:val="4E8C2528"/>
    <w:rsid w:val="504AC3C6"/>
    <w:rsid w:val="50C1A4D2"/>
    <w:rsid w:val="51CFFB80"/>
    <w:rsid w:val="52DCE6D0"/>
    <w:rsid w:val="52F6E596"/>
    <w:rsid w:val="5341F58D"/>
    <w:rsid w:val="55050C8C"/>
    <w:rsid w:val="58072BC9"/>
    <w:rsid w:val="59D87DAF"/>
    <w:rsid w:val="5AC09E21"/>
    <w:rsid w:val="5C53015B"/>
    <w:rsid w:val="5DF3FD24"/>
    <w:rsid w:val="6072A036"/>
    <w:rsid w:val="61273485"/>
    <w:rsid w:val="61B159A1"/>
    <w:rsid w:val="63BFC35D"/>
    <w:rsid w:val="63CF0966"/>
    <w:rsid w:val="655B93BE"/>
    <w:rsid w:val="685D4E54"/>
    <w:rsid w:val="6894F1C9"/>
    <w:rsid w:val="68ECC3D5"/>
    <w:rsid w:val="6B925F60"/>
    <w:rsid w:val="6CF6AA6B"/>
    <w:rsid w:val="6FA8B36D"/>
    <w:rsid w:val="6FB7F606"/>
    <w:rsid w:val="6FF638F7"/>
    <w:rsid w:val="77C5BB7B"/>
    <w:rsid w:val="77EBE672"/>
    <w:rsid w:val="793C280D"/>
    <w:rsid w:val="7A0E4D7E"/>
    <w:rsid w:val="7A37526B"/>
    <w:rsid w:val="7BEB54EE"/>
    <w:rsid w:val="7E160069"/>
    <w:rsid w:val="7E1EE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2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7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7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27DD"/>
    <w:rPr>
      <w:color w:val="0000FF" w:themeColor="hyperlink"/>
      <w:u w:val="single"/>
    </w:rPr>
  </w:style>
  <w:style w:type="paragraph" w:customStyle="1" w:styleId="Default">
    <w:name w:val="Default"/>
    <w:rsid w:val="005B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2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7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7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27DD"/>
    <w:rPr>
      <w:color w:val="0000FF" w:themeColor="hyperlink"/>
      <w:u w:val="single"/>
    </w:rPr>
  </w:style>
  <w:style w:type="paragraph" w:customStyle="1" w:styleId="Default">
    <w:name w:val="Default"/>
    <w:rsid w:val="005B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</cp:lastModifiedBy>
  <cp:revision>2</cp:revision>
  <dcterms:created xsi:type="dcterms:W3CDTF">2024-01-24T17:06:00Z</dcterms:created>
  <dcterms:modified xsi:type="dcterms:W3CDTF">2024-01-24T17:06:00Z</dcterms:modified>
</cp:coreProperties>
</file>